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C" w:rsidRDefault="00543C78" w:rsidP="0002447C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2D0DEA" w:rsidRDefault="002D0DEA" w:rsidP="0002447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A3D6C" w:rsidRDefault="002D0DEA" w:rsidP="00950CB5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Введение  ………</w:t>
      </w:r>
      <w:r w:rsidR="00543C78">
        <w:rPr>
          <w:rFonts w:ascii="Times New Roman" w:eastAsia="Times New Roman" w:hAnsi="Times New Roman" w:cs="Times New Roman"/>
          <w:sz w:val="28"/>
        </w:rPr>
        <w:t>…………………………</w:t>
      </w:r>
      <w:r>
        <w:rPr>
          <w:rFonts w:ascii="Times New Roman" w:eastAsia="Times New Roman" w:hAnsi="Times New Roman" w:cs="Times New Roman"/>
          <w:sz w:val="28"/>
        </w:rPr>
        <w:t>.</w:t>
      </w:r>
      <w:r w:rsidR="00543C78">
        <w:rPr>
          <w:rFonts w:ascii="Times New Roman" w:eastAsia="Times New Roman" w:hAnsi="Times New Roman" w:cs="Times New Roman"/>
          <w:sz w:val="28"/>
        </w:rPr>
        <w:t>…………………</w:t>
      </w:r>
      <w:r>
        <w:rPr>
          <w:rFonts w:ascii="Times New Roman" w:eastAsia="Times New Roman" w:hAnsi="Times New Roman" w:cs="Times New Roman"/>
          <w:sz w:val="28"/>
        </w:rPr>
        <w:t>.</w:t>
      </w:r>
      <w:r w:rsidR="00543C78">
        <w:rPr>
          <w:rFonts w:ascii="Times New Roman" w:eastAsia="Times New Roman" w:hAnsi="Times New Roman" w:cs="Times New Roman"/>
          <w:sz w:val="28"/>
        </w:rPr>
        <w:t xml:space="preserve">……………. 3                                             </w:t>
      </w:r>
    </w:p>
    <w:p w:rsidR="005A3D6C" w:rsidRDefault="0002447C" w:rsidP="00950CB5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hanging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Моё родословное древо</w:t>
      </w:r>
      <w:r w:rsidR="00543C78">
        <w:rPr>
          <w:rFonts w:ascii="Times New Roman" w:eastAsia="Times New Roman" w:hAnsi="Times New Roman" w:cs="Times New Roman"/>
          <w:sz w:val="28"/>
        </w:rPr>
        <w:t xml:space="preserve">  ……</w:t>
      </w:r>
      <w:r>
        <w:rPr>
          <w:rFonts w:ascii="Times New Roman" w:eastAsia="Times New Roman" w:hAnsi="Times New Roman" w:cs="Times New Roman"/>
          <w:sz w:val="28"/>
        </w:rPr>
        <w:t>…</w:t>
      </w:r>
      <w:r w:rsidR="002D0DEA">
        <w:rPr>
          <w:rFonts w:ascii="Times New Roman" w:eastAsia="Times New Roman" w:hAnsi="Times New Roman" w:cs="Times New Roman"/>
          <w:sz w:val="28"/>
        </w:rPr>
        <w:t>…..</w:t>
      </w:r>
      <w:r w:rsidR="00543C78">
        <w:rPr>
          <w:rFonts w:ascii="Times New Roman" w:eastAsia="Times New Roman" w:hAnsi="Times New Roman" w:cs="Times New Roman"/>
          <w:sz w:val="28"/>
        </w:rPr>
        <w:t>…………………………</w:t>
      </w:r>
      <w:r w:rsidR="002D0DEA">
        <w:rPr>
          <w:rFonts w:ascii="Times New Roman" w:eastAsia="Times New Roman" w:hAnsi="Times New Roman" w:cs="Times New Roman"/>
          <w:sz w:val="28"/>
        </w:rPr>
        <w:t>.…………... 5</w:t>
      </w:r>
    </w:p>
    <w:p w:rsidR="002D0DEA" w:rsidRDefault="002D0DEA" w:rsidP="00950CB5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hanging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истории немцев Поволжья …</w:t>
      </w:r>
      <w:r w:rsidR="00950CB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………………………………………….9</w:t>
      </w:r>
    </w:p>
    <w:p w:rsidR="005A3D6C" w:rsidRDefault="00543C78" w:rsidP="00950CB5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hanging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Герои моей семьи</w:t>
      </w:r>
      <w:r w:rsidR="002D0DEA">
        <w:rPr>
          <w:rFonts w:ascii="Times New Roman" w:eastAsia="Times New Roman" w:hAnsi="Times New Roman" w:cs="Times New Roman"/>
          <w:sz w:val="28"/>
        </w:rPr>
        <w:t xml:space="preserve"> ………………………………………………………....13</w:t>
      </w:r>
    </w:p>
    <w:p w:rsidR="005A3D6C" w:rsidRDefault="002D0DEA" w:rsidP="00950CB5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43C78">
        <w:rPr>
          <w:rFonts w:ascii="Times New Roman" w:eastAsia="Times New Roman" w:hAnsi="Times New Roman" w:cs="Times New Roman"/>
          <w:sz w:val="28"/>
        </w:rPr>
        <w:t>.1. Мой прадед – Эйрих</w:t>
      </w:r>
      <w:r>
        <w:rPr>
          <w:rFonts w:ascii="Times New Roman" w:eastAsia="Times New Roman" w:hAnsi="Times New Roman" w:cs="Times New Roman"/>
          <w:sz w:val="28"/>
        </w:rPr>
        <w:t xml:space="preserve"> Иван Иванович. …………………………….. 14</w:t>
      </w:r>
    </w:p>
    <w:p w:rsidR="005A3D6C" w:rsidRDefault="002D0DEA" w:rsidP="00950CB5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43C78">
        <w:rPr>
          <w:rFonts w:ascii="Times New Roman" w:eastAsia="Times New Roman" w:hAnsi="Times New Roman" w:cs="Times New Roman"/>
          <w:sz w:val="28"/>
        </w:rPr>
        <w:t xml:space="preserve">.2. Моя прабабушка – Эйрих </w:t>
      </w:r>
      <w:r w:rsidR="0066659C">
        <w:rPr>
          <w:rFonts w:ascii="Times New Roman" w:eastAsia="Times New Roman" w:hAnsi="Times New Roman" w:cs="Times New Roman"/>
          <w:sz w:val="28"/>
        </w:rPr>
        <w:t xml:space="preserve">Евгения Александровна………………. </w:t>
      </w:r>
      <w:r>
        <w:rPr>
          <w:rFonts w:ascii="Times New Roman" w:eastAsia="Times New Roman" w:hAnsi="Times New Roman" w:cs="Times New Roman"/>
          <w:sz w:val="28"/>
        </w:rPr>
        <w:t>20</w:t>
      </w:r>
    </w:p>
    <w:p w:rsidR="005A3D6C" w:rsidRDefault="002D0DEA" w:rsidP="00950CB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543C78">
        <w:rPr>
          <w:rFonts w:ascii="Times New Roman" w:eastAsia="Times New Roman" w:hAnsi="Times New Roman" w:cs="Times New Roman"/>
          <w:sz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</w:rPr>
        <w:t>…….……………………...……………………………………. 22</w:t>
      </w:r>
      <w:r w:rsidR="00543C78">
        <w:rPr>
          <w:rFonts w:ascii="Times New Roman" w:eastAsia="Times New Roman" w:hAnsi="Times New Roman" w:cs="Times New Roman"/>
          <w:sz w:val="28"/>
        </w:rPr>
        <w:t xml:space="preserve"> </w:t>
      </w:r>
    </w:p>
    <w:p w:rsidR="005A3D6C" w:rsidRDefault="00543C78" w:rsidP="00950CB5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0CB5">
        <w:rPr>
          <w:rFonts w:ascii="Times New Roman" w:eastAsia="Times New Roman" w:hAnsi="Times New Roman" w:cs="Times New Roman"/>
          <w:sz w:val="28"/>
        </w:rPr>
        <w:t xml:space="preserve">   </w:t>
      </w:r>
      <w:r w:rsidR="003461AF">
        <w:rPr>
          <w:rFonts w:ascii="Times New Roman" w:eastAsia="Times New Roman" w:hAnsi="Times New Roman" w:cs="Times New Roman"/>
          <w:sz w:val="28"/>
        </w:rPr>
        <w:t>Список источников и литературы</w:t>
      </w:r>
      <w:r w:rsidR="00950CB5">
        <w:rPr>
          <w:rFonts w:ascii="Times New Roman" w:eastAsia="Times New Roman" w:hAnsi="Times New Roman" w:cs="Times New Roman"/>
          <w:sz w:val="28"/>
        </w:rPr>
        <w:t xml:space="preserve">  …...</w:t>
      </w:r>
      <w:r w:rsidR="003461AF">
        <w:rPr>
          <w:rFonts w:ascii="Times New Roman" w:eastAsia="Times New Roman" w:hAnsi="Times New Roman" w:cs="Times New Roman"/>
          <w:sz w:val="28"/>
        </w:rPr>
        <w:t>………………………..</w:t>
      </w:r>
      <w:r>
        <w:rPr>
          <w:rFonts w:ascii="Times New Roman" w:eastAsia="Times New Roman" w:hAnsi="Times New Roman" w:cs="Times New Roman"/>
          <w:sz w:val="28"/>
        </w:rPr>
        <w:t>…….</w:t>
      </w:r>
      <w:r w:rsidR="009823F9">
        <w:rPr>
          <w:rFonts w:ascii="Times New Roman" w:eastAsia="Times New Roman" w:hAnsi="Times New Roman" w:cs="Times New Roman"/>
          <w:sz w:val="28"/>
        </w:rPr>
        <w:t>.......  25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A3D6C" w:rsidRDefault="00543C78" w:rsidP="002D0DE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Приложения.</w:t>
      </w:r>
      <w:r w:rsidR="0002447C" w:rsidRPr="0002447C">
        <w:rPr>
          <w:rFonts w:ascii="Times New Roman" w:eastAsia="Times New Roman" w:hAnsi="Times New Roman" w:cs="Times New Roman"/>
          <w:sz w:val="28"/>
        </w:rPr>
        <w:t xml:space="preserve"> </w:t>
      </w:r>
    </w:p>
    <w:bookmarkEnd w:id="0"/>
    <w:p w:rsidR="005A3D6C" w:rsidRDefault="005A3D6C" w:rsidP="002D0DEA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Default="005A3D6C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5A3D6C" w:rsidRPr="00DA0B3F" w:rsidRDefault="005A3D6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FF6" w:rsidRDefault="00F31FF6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3F9" w:rsidRDefault="009823F9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D6C" w:rsidRDefault="00543C78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A0B3F" w:rsidRPr="00DA0B3F" w:rsidRDefault="00DA0B3F" w:rsidP="00DA0B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30C3D" w:rsidRPr="00DA0B3F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Из чего складывается история? Каждый прожитый нами день наполнен самыми разными событиями, и мы являемся живыми свидетелями будущей истории, ведь сегодняшний день уже завтра станет достоянием истории. Чем дальше отстоят от нас исторические события, тем ярче высвечиваются их смысл и значение. Познавая исторические закономерности, человечество учится правильно оценивать текущие события, учится программировать своё будущее. Но чтобы не сделать ошибки, следует знать историю своего отечества, необходимо попытаться уяснить: что представляет собой твоё окружение, как оно стало таким.  Хотя бы раз в жизни каждому человеку следует почувствовать себя историком.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0C3D" w:rsidRPr="00DA0B3F">
        <w:rPr>
          <w:rFonts w:ascii="Times New Roman" w:eastAsia="Times New Roman" w:hAnsi="Times New Roman" w:cs="Times New Roman"/>
          <w:sz w:val="28"/>
          <w:szCs w:val="28"/>
        </w:rPr>
        <w:tab/>
      </w:r>
      <w:r w:rsidR="0086007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емья являлась самым прочным звеном общества и наиболее эффективным средством сохранения культуры народа. Именно в семейном быту, в закреплённом обычаем порядке повседневной жизни хранится и передаётся из поколения в поколение та социальная наследственность, которая в нашей жизни играет не меньшую роль, чем биологическая. </w:t>
      </w:r>
    </w:p>
    <w:p w:rsidR="005A3D6C" w:rsidRPr="00DA0B3F" w:rsidRDefault="00030C3D" w:rsidP="00DA0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Изучение своих корней – это богатейший источник жизненного и исторического опыта. </w:t>
      </w:r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>Восстанавливая родословные древа семей, мы, тем самым, узнаём не безликую историю страны, а состоящую из судеб конкретных людей – траги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ческих, героических, трудовых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…  </w:t>
      </w:r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 xml:space="preserve">акое из этих прилагательных применимо к нашей семье? Почему в семье не ведутся разговоры о том, как немецкая фамилия Эйрих оказалась в Удмуртии? Почему родители опасаются «ворошить прошлое»?     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30C3D" w:rsidRPr="00DA0B3F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Чтобы выяснить это, мы провели исследование и, в</w:t>
      </w:r>
      <w:r w:rsidR="009551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="009551A1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="009551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мы определили проблему, гипотезу и цель нашей работы.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: отсутствие знаний об истории семьи.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: мои предки по отцовской линии из АССР НП (немцев Поволжья).</w:t>
      </w:r>
    </w:p>
    <w:p w:rsidR="005A3D6C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: составить родословную семьи </w:t>
      </w:r>
    </w:p>
    <w:p w:rsidR="009551A1" w:rsidRPr="00DA0B3F" w:rsidRDefault="009551A1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 исследования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D6C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>- изучить методику составления родословной;</w:t>
      </w:r>
    </w:p>
    <w:p w:rsidR="009551A1" w:rsidRPr="00DA0B3F" w:rsidRDefault="009551A1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собрать сведения о предках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отцовской и материнской линиям;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- изучить литературу о немцах в России;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>- выяснить, откуда и как семья Эйрих оказалась в Удмуртии;</w:t>
      </w:r>
    </w:p>
    <w:p w:rsidR="005A3D6C" w:rsidRPr="00DA0B3F" w:rsidRDefault="009551A1" w:rsidP="009551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создать семейный архив.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: родословие.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551A1">
        <w:rPr>
          <w:rFonts w:ascii="Times New Roman" w:eastAsia="Times New Roman" w:hAnsi="Times New Roman" w:cs="Times New Roman"/>
          <w:sz w:val="28"/>
          <w:szCs w:val="28"/>
        </w:rPr>
        <w:t xml:space="preserve">родословная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семья Эйрих.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: опрос, беседы, поиск и изучение семейных фотографий, изучение литературы и электронных источников, поиск, изучение и обработка архивных документов</w:t>
      </w:r>
      <w:r w:rsidR="00024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D6C" w:rsidRPr="00DA0B3F" w:rsidRDefault="005A3D6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3F" w:rsidRPr="00DA0B3F" w:rsidRDefault="00DA0B3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D6C" w:rsidRPr="00DA0B3F" w:rsidRDefault="00DA0B3F" w:rsidP="00DA0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543C78" w:rsidRPr="00DA0B3F">
        <w:rPr>
          <w:rFonts w:ascii="Times New Roman" w:eastAsia="Times New Roman" w:hAnsi="Times New Roman" w:cs="Times New Roman"/>
          <w:b/>
          <w:sz w:val="28"/>
          <w:szCs w:val="28"/>
        </w:rPr>
        <w:t>. Моё родословное древо</w:t>
      </w:r>
    </w:p>
    <w:p w:rsidR="005A3D6C" w:rsidRPr="00DA0B3F" w:rsidRDefault="005A3D6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Рассказы и воспоминания родных – живых свидетелей, очевидцев и участников событий – оживляют историю, приближают её к нам, позволяют прикоснуться к исторической эпохе, почувствовать её специфику и уникальность. 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="00604786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энциклопедический словарь даёт следующее толкование понятий: </w:t>
      </w: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родословная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– «перечень поколений одного рода, устанавливающий происхождение и степени родства»; </w:t>
      </w: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родословное древо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– «изображение родственных отношений внутри любой … группы организмов … в виде дерева, в основании которого помещены предковые формы, а на р</w:t>
      </w:r>
      <w:r w:rsidR="002340B6">
        <w:rPr>
          <w:rFonts w:ascii="Times New Roman" w:eastAsia="Times New Roman" w:hAnsi="Times New Roman" w:cs="Times New Roman"/>
          <w:sz w:val="28"/>
          <w:szCs w:val="28"/>
        </w:rPr>
        <w:t xml:space="preserve">азветвлениях ствола – потомки» </w:t>
      </w:r>
      <w:r w:rsidR="002340B6" w:rsidRPr="002340B6">
        <w:rPr>
          <w:rFonts w:ascii="Times New Roman" w:eastAsia="Times New Roman" w:hAnsi="Times New Roman" w:cs="Times New Roman"/>
          <w:sz w:val="28"/>
          <w:szCs w:val="28"/>
        </w:rPr>
        <w:t>[</w:t>
      </w:r>
      <w:r w:rsidR="002340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604786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2340B6" w:rsidRPr="002340B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В программе и методических рекомендациях для педагогов «Начинающему исследователю родословной»</w:t>
      </w:r>
      <w:r w:rsidR="007A70D0">
        <w:rPr>
          <w:rFonts w:ascii="Times New Roman" w:eastAsia="Times New Roman" w:hAnsi="Times New Roman" w:cs="Times New Roman"/>
          <w:sz w:val="28"/>
          <w:szCs w:val="28"/>
        </w:rPr>
        <w:t xml:space="preserve"> даётся следующее понятие термина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генеалогия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– родословная (буквально), а также специальная историческая дисциплина, изучающая происхождение и родственные</w:t>
      </w:r>
      <w:r w:rsidR="002340B6">
        <w:rPr>
          <w:rFonts w:ascii="Times New Roman" w:eastAsia="Times New Roman" w:hAnsi="Times New Roman" w:cs="Times New Roman"/>
          <w:sz w:val="28"/>
          <w:szCs w:val="28"/>
        </w:rPr>
        <w:t xml:space="preserve"> связи родов и отдельных лиц» </w:t>
      </w:r>
      <w:r w:rsidR="002340B6" w:rsidRPr="002340B6">
        <w:rPr>
          <w:rFonts w:ascii="Times New Roman" w:eastAsia="Times New Roman" w:hAnsi="Times New Roman" w:cs="Times New Roman"/>
          <w:sz w:val="28"/>
          <w:szCs w:val="28"/>
        </w:rPr>
        <w:t>[11</w:t>
      </w:r>
      <w:r w:rsidR="002340B6">
        <w:rPr>
          <w:rFonts w:ascii="Times New Roman" w:eastAsia="Times New Roman" w:hAnsi="Times New Roman" w:cs="Times New Roman"/>
          <w:sz w:val="28"/>
          <w:szCs w:val="28"/>
        </w:rPr>
        <w:t>, с. 66</w:t>
      </w:r>
      <w:r w:rsidR="002340B6" w:rsidRPr="002340B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«Известны два вида родословий: восходящий и нисходящий. В восходящей родословной главный объект исследования – лицо, о предках которого осуществляется сбор сведений. С этого лица начинается изучение, а затем идёт по восходящим коленам – от него к отцу, от отца к деду, от деда к прадеду. В большинстве случаев этот материал может быть собран на основе опроса родственников и записи их воспоминаний. По мере расширения объёма полученного знания переходим к нисходящему родословию: выяснение интересующих нас фактов начинаем с самого отдалённого из известных предк</w:t>
      </w:r>
      <w:r w:rsidR="002340B6">
        <w:rPr>
          <w:rFonts w:ascii="Times New Roman" w:eastAsia="Times New Roman" w:hAnsi="Times New Roman" w:cs="Times New Roman"/>
          <w:sz w:val="28"/>
          <w:szCs w:val="28"/>
        </w:rPr>
        <w:t xml:space="preserve">ов и переходим к его потомкам» </w:t>
      </w:r>
      <w:r w:rsidR="002340B6" w:rsidRPr="002340B6">
        <w:rPr>
          <w:rFonts w:ascii="Times New Roman" w:eastAsia="Times New Roman" w:hAnsi="Times New Roman" w:cs="Times New Roman"/>
          <w:sz w:val="28"/>
          <w:szCs w:val="28"/>
        </w:rPr>
        <w:t>[</w:t>
      </w:r>
      <w:r w:rsidR="002340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40B6" w:rsidRPr="002340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40B6">
        <w:rPr>
          <w:rFonts w:ascii="Times New Roman" w:eastAsia="Times New Roman" w:hAnsi="Times New Roman" w:cs="Times New Roman"/>
          <w:sz w:val="28"/>
          <w:szCs w:val="28"/>
        </w:rPr>
        <w:t>, с. 49</w:t>
      </w:r>
      <w:r w:rsidR="002340B6" w:rsidRPr="002340B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В процессе сбора сведений о родных мы устанавливали наиболее отдалённого предка. На этом этапе работы, наряду с продолжением опросов родственников, мы обратились в архивы.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A21BB" w:rsidRPr="00DA0B3F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Информационный центр МВД по УР, его отделение по реабилитации жертв политических репрессий и АИ, предоставил нам по запросу архивные материалы о моём прадедушке,</w:t>
      </w:r>
      <w:r w:rsidR="004A21BB" w:rsidRPr="00DA0B3F">
        <w:rPr>
          <w:rFonts w:ascii="Times New Roman" w:eastAsia="Times New Roman" w:hAnsi="Times New Roman" w:cs="Times New Roman"/>
          <w:sz w:val="28"/>
          <w:szCs w:val="28"/>
        </w:rPr>
        <w:t xml:space="preserve"> Эйрих Иване  Ивановиче,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которые нам очень помогли узнать точные факты его биографии и понять, каким человеком его видели окружающие. </w:t>
      </w:r>
      <w:r w:rsidR="00D00990">
        <w:rPr>
          <w:rFonts w:ascii="Times New Roman" w:eastAsia="Times New Roman" w:hAnsi="Times New Roman" w:cs="Times New Roman"/>
          <w:sz w:val="28"/>
          <w:szCs w:val="28"/>
        </w:rPr>
        <w:t xml:space="preserve">Подробнее о нём в третьей главе.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нам пока не удалось проследить дальше его родословную, т.к. архив находится далеко, в г. Энгельс, </w:t>
      </w:r>
      <w:r w:rsidR="004A21BB" w:rsidRPr="00DA0B3F">
        <w:rPr>
          <w:rFonts w:ascii="Times New Roman" w:eastAsia="Times New Roman" w:hAnsi="Times New Roman" w:cs="Times New Roman"/>
          <w:sz w:val="28"/>
          <w:szCs w:val="28"/>
        </w:rPr>
        <w:t xml:space="preserve">а ответ на наш запрос не </w:t>
      </w:r>
      <w:r w:rsidR="00D33551">
        <w:rPr>
          <w:rFonts w:ascii="Times New Roman" w:eastAsia="Times New Roman" w:hAnsi="Times New Roman" w:cs="Times New Roman"/>
          <w:sz w:val="28"/>
          <w:szCs w:val="28"/>
        </w:rPr>
        <w:t>дал</w:t>
      </w:r>
      <w:r w:rsidR="004A21BB" w:rsidRPr="00DA0B3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33551">
        <w:rPr>
          <w:rFonts w:ascii="Times New Roman" w:eastAsia="Times New Roman" w:hAnsi="Times New Roman" w:cs="Times New Roman"/>
          <w:sz w:val="28"/>
          <w:szCs w:val="28"/>
        </w:rPr>
        <w:t>м надежды на получение</w:t>
      </w:r>
      <w:r w:rsidR="004A21BB" w:rsidRPr="00DA0B3F">
        <w:rPr>
          <w:rFonts w:ascii="Times New Roman" w:eastAsia="Times New Roman" w:hAnsi="Times New Roman" w:cs="Times New Roman"/>
          <w:sz w:val="28"/>
          <w:szCs w:val="28"/>
        </w:rPr>
        <w:t xml:space="preserve"> информации (Приложение №</w:t>
      </w:r>
      <w:r w:rsidR="00D3355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A21BB" w:rsidRPr="00DA0B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A21BB" w:rsidRPr="00DA0B3F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В ЦГА УР  мы продолжили поиск родных по прабабушкиной линии, </w:t>
      </w:r>
      <w:r w:rsidR="009551A1">
        <w:rPr>
          <w:rFonts w:ascii="Times New Roman" w:eastAsia="Times New Roman" w:hAnsi="Times New Roman" w:cs="Times New Roman"/>
          <w:sz w:val="28"/>
          <w:szCs w:val="28"/>
        </w:rPr>
        <w:t>Эйрих Евгении Александровны</w:t>
      </w:r>
      <w:r w:rsidR="0068786D" w:rsidRPr="00DA0B3F">
        <w:rPr>
          <w:rFonts w:ascii="Times New Roman" w:eastAsia="Times New Roman" w:hAnsi="Times New Roman" w:cs="Times New Roman"/>
          <w:sz w:val="28"/>
          <w:szCs w:val="28"/>
        </w:rPr>
        <w:t>, зная имена её родителей и место жительства  - почино</w:t>
      </w:r>
      <w:r w:rsidR="00C418E2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proofErr w:type="spellStart"/>
      <w:r w:rsidR="00C418E2">
        <w:rPr>
          <w:rFonts w:ascii="Times New Roman" w:eastAsia="Times New Roman" w:hAnsi="Times New Roman" w:cs="Times New Roman"/>
          <w:sz w:val="28"/>
          <w:szCs w:val="28"/>
        </w:rPr>
        <w:t>Решетниковский</w:t>
      </w:r>
      <w:proofErr w:type="spellEnd"/>
      <w:r w:rsidR="00C418E2">
        <w:rPr>
          <w:rFonts w:ascii="Times New Roman" w:eastAsia="Times New Roman" w:hAnsi="Times New Roman" w:cs="Times New Roman"/>
          <w:sz w:val="28"/>
          <w:szCs w:val="28"/>
        </w:rPr>
        <w:t xml:space="preserve">, который относился </w:t>
      </w:r>
      <w:r w:rsidR="00C418E2" w:rsidRPr="00DA0B3F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="00C418E2" w:rsidRPr="00DA0B3F">
        <w:rPr>
          <w:rFonts w:ascii="Times New Roman" w:eastAsia="Times New Roman" w:hAnsi="Times New Roman" w:cs="Times New Roman"/>
          <w:sz w:val="28"/>
          <w:szCs w:val="28"/>
        </w:rPr>
        <w:t>Чутырской</w:t>
      </w:r>
      <w:proofErr w:type="spellEnd"/>
      <w:r w:rsidR="00C418E2" w:rsidRPr="00DA0B3F">
        <w:rPr>
          <w:rFonts w:ascii="Times New Roman" w:eastAsia="Times New Roman" w:hAnsi="Times New Roman" w:cs="Times New Roman"/>
          <w:sz w:val="28"/>
          <w:szCs w:val="28"/>
        </w:rPr>
        <w:t xml:space="preserve"> церкви. Здесь мы нашли запись о рождении прабабушки Эйрих Е.А. (Приложение № </w:t>
      </w:r>
      <w:r w:rsidR="00D335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18E2" w:rsidRPr="00DA0B3F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43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86D" w:rsidRPr="00DA0B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поскольку стало интересно восстановить и другие родственные связи, стали искать и родственников по женским линиям – маминой и бабушкиной.</w:t>
      </w:r>
    </w:p>
    <w:p w:rsidR="001D7EA5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21BB" w:rsidRPr="00DA0B3F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Мы собрали предварительную информацию о предках через своих родных, установив, таким образом, место их рождения или проживания, фамилии, имена и отчества некоторых из них по немногочисленным сохранившимся документам и фотографиям. </w:t>
      </w:r>
      <w:r w:rsidR="007A1C4D" w:rsidRPr="00DA0B3F">
        <w:rPr>
          <w:rFonts w:ascii="Times New Roman" w:eastAsia="Times New Roman" w:hAnsi="Times New Roman" w:cs="Times New Roman"/>
          <w:sz w:val="28"/>
          <w:szCs w:val="28"/>
        </w:rPr>
        <w:t xml:space="preserve">Из разговоров с бабушкой, Эйрих Людмилой Николаевной, и ее матерью,  моей прабабушкой, Шитовой Зоей Николаевной, </w:t>
      </w:r>
      <w:r w:rsidR="001D7EA5" w:rsidRPr="00DA0B3F">
        <w:rPr>
          <w:rFonts w:ascii="Times New Roman" w:eastAsia="Times New Roman" w:hAnsi="Times New Roman" w:cs="Times New Roman"/>
          <w:sz w:val="28"/>
          <w:szCs w:val="28"/>
        </w:rPr>
        <w:t>мы узнали родителей прабабушки, их место жительства –</w:t>
      </w:r>
      <w:r w:rsidR="00AD5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EA5" w:rsidRPr="00DA0B3F">
        <w:rPr>
          <w:rFonts w:ascii="Times New Roman" w:eastAsia="Times New Roman" w:hAnsi="Times New Roman" w:cs="Times New Roman"/>
          <w:sz w:val="28"/>
          <w:szCs w:val="28"/>
        </w:rPr>
        <w:t>город Камбарка. По этой линии мы пока не смогли ничего найти в архиве, и сама прабабушка не помнит своих предков.</w:t>
      </w:r>
    </w:p>
    <w:p w:rsidR="009C5467" w:rsidRDefault="001D7EA5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ab/>
        <w:t>Также со стороны матери источником информ</w:t>
      </w:r>
      <w:r w:rsidR="001E54CB" w:rsidRPr="00DA0B3F">
        <w:rPr>
          <w:rFonts w:ascii="Times New Roman" w:eastAsia="Times New Roman" w:hAnsi="Times New Roman" w:cs="Times New Roman"/>
          <w:sz w:val="28"/>
          <w:szCs w:val="28"/>
        </w:rPr>
        <w:t xml:space="preserve">ации стала моя прабабушка, </w:t>
      </w:r>
      <w:proofErr w:type="spellStart"/>
      <w:r w:rsidR="001E54CB" w:rsidRPr="00DA0B3F">
        <w:rPr>
          <w:rFonts w:ascii="Times New Roman" w:eastAsia="Times New Roman" w:hAnsi="Times New Roman" w:cs="Times New Roman"/>
          <w:sz w:val="28"/>
          <w:szCs w:val="28"/>
        </w:rPr>
        <w:t>Шевякина</w:t>
      </w:r>
      <w:proofErr w:type="spellEnd"/>
      <w:r w:rsidR="001E54CB" w:rsidRPr="00DA0B3F">
        <w:rPr>
          <w:rFonts w:ascii="Times New Roman" w:eastAsia="Times New Roman" w:hAnsi="Times New Roman" w:cs="Times New Roman"/>
          <w:sz w:val="28"/>
          <w:szCs w:val="28"/>
        </w:rPr>
        <w:t xml:space="preserve"> (Буслаева) Зоя </w:t>
      </w:r>
      <w:proofErr w:type="spellStart"/>
      <w:r w:rsidR="001E54CB" w:rsidRPr="00DA0B3F">
        <w:rPr>
          <w:rFonts w:ascii="Times New Roman" w:eastAsia="Times New Roman" w:hAnsi="Times New Roman" w:cs="Times New Roman"/>
          <w:sz w:val="28"/>
          <w:szCs w:val="28"/>
        </w:rPr>
        <w:t>Андрияновна</w:t>
      </w:r>
      <w:proofErr w:type="spellEnd"/>
      <w:r w:rsidR="001E54CB" w:rsidRPr="00DA0B3F">
        <w:rPr>
          <w:rFonts w:ascii="Times New Roman" w:eastAsia="Times New Roman" w:hAnsi="Times New Roman" w:cs="Times New Roman"/>
          <w:sz w:val="28"/>
          <w:szCs w:val="28"/>
        </w:rPr>
        <w:t>. С ее помощью мы узнали только ее родителей – Буслаевых, их</w:t>
      </w:r>
      <w:r w:rsidR="003841FB">
        <w:rPr>
          <w:rFonts w:ascii="Times New Roman" w:eastAsia="Times New Roman" w:hAnsi="Times New Roman" w:cs="Times New Roman"/>
          <w:sz w:val="28"/>
          <w:szCs w:val="28"/>
        </w:rPr>
        <w:t xml:space="preserve"> место проживания – д. </w:t>
      </w:r>
      <w:proofErr w:type="spellStart"/>
      <w:r w:rsidR="003841FB">
        <w:rPr>
          <w:rFonts w:ascii="Times New Roman" w:eastAsia="Times New Roman" w:hAnsi="Times New Roman" w:cs="Times New Roman"/>
          <w:sz w:val="28"/>
          <w:szCs w:val="28"/>
        </w:rPr>
        <w:t>Ярушки</w:t>
      </w:r>
      <w:proofErr w:type="spellEnd"/>
      <w:r w:rsidR="003841FB">
        <w:rPr>
          <w:rFonts w:ascii="Times New Roman" w:eastAsia="Times New Roman" w:hAnsi="Times New Roman" w:cs="Times New Roman"/>
          <w:sz w:val="28"/>
          <w:szCs w:val="28"/>
        </w:rPr>
        <w:t xml:space="preserve">. Их имена и сведения о них и их семьях </w:t>
      </w:r>
      <w:r w:rsidR="001E54CB" w:rsidRPr="00DA0B3F">
        <w:rPr>
          <w:rFonts w:ascii="Times New Roman" w:eastAsia="Times New Roman" w:hAnsi="Times New Roman" w:cs="Times New Roman"/>
          <w:sz w:val="28"/>
          <w:szCs w:val="28"/>
        </w:rPr>
        <w:t xml:space="preserve"> мы узнали через архив. В</w:t>
      </w:r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4CB" w:rsidRPr="00DA0B3F">
        <w:rPr>
          <w:rFonts w:ascii="Times New Roman" w:eastAsia="Times New Roman" w:hAnsi="Times New Roman" w:cs="Times New Roman"/>
          <w:sz w:val="28"/>
          <w:szCs w:val="28"/>
        </w:rPr>
        <w:t xml:space="preserve">ЦГА УР </w:t>
      </w:r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>нам пришлось перебрать массу документов, прежде чем нашли нужные сведения. Сначала мы просмотрели метрические книги, а для этого выя</w:t>
      </w:r>
      <w:r w:rsidR="007A70D0">
        <w:rPr>
          <w:rFonts w:ascii="Times New Roman" w:eastAsia="Times New Roman" w:hAnsi="Times New Roman" w:cs="Times New Roman"/>
          <w:sz w:val="28"/>
          <w:szCs w:val="28"/>
        </w:rPr>
        <w:t>снили, к какому приходу относилась нужная нам деревня</w:t>
      </w:r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>Ярушки</w:t>
      </w:r>
      <w:proofErr w:type="spellEnd"/>
      <w:r w:rsidR="009C5467">
        <w:rPr>
          <w:rFonts w:ascii="Times New Roman" w:eastAsia="Times New Roman" w:hAnsi="Times New Roman" w:cs="Times New Roman"/>
          <w:sz w:val="28"/>
          <w:szCs w:val="28"/>
        </w:rPr>
        <w:t xml:space="preserve"> – к Александро-Невскому Собору.       </w:t>
      </w:r>
    </w:p>
    <w:p w:rsidR="009C5467" w:rsidRDefault="00543C78" w:rsidP="000249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 информации мы почерпнули из </w:t>
      </w:r>
      <w:r w:rsidR="007A70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Первой всеобщей переписи населения Российской Империи 1895 года</w:t>
      </w:r>
      <w:r w:rsidR="007A7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4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0B6" w:rsidRPr="002340B6">
        <w:rPr>
          <w:rFonts w:ascii="Times New Roman" w:eastAsia="Times New Roman" w:hAnsi="Times New Roman" w:cs="Times New Roman"/>
          <w:sz w:val="28"/>
          <w:szCs w:val="28"/>
        </w:rPr>
        <w:t>[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0C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3]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В них мы обнаружили  посемейные списки и смогли установить ещё три поколения родственников 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по отцовской и материнской линиям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, узна</w:t>
      </w:r>
      <w:r w:rsidR="007A1C4D" w:rsidRPr="00DA0B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70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1C4D" w:rsidRPr="00DA0B3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</w:t>
      </w:r>
      <w:r w:rsidR="007A70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1C4D" w:rsidRPr="00DA0B3F">
        <w:rPr>
          <w:rFonts w:ascii="Times New Roman" w:eastAsia="Times New Roman" w:hAnsi="Times New Roman" w:cs="Times New Roman"/>
          <w:sz w:val="28"/>
          <w:szCs w:val="28"/>
        </w:rPr>
        <w:t xml:space="preserve"> имена даже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прапрапрапрапрадедушек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прапра</w:t>
      </w:r>
      <w:r w:rsidR="00C418E2">
        <w:rPr>
          <w:rFonts w:ascii="Times New Roman" w:eastAsia="Times New Roman" w:hAnsi="Times New Roman" w:cs="Times New Roman"/>
          <w:sz w:val="28"/>
          <w:szCs w:val="28"/>
        </w:rPr>
        <w:t>прапрабабушек</w:t>
      </w:r>
      <w:proofErr w:type="spellEnd"/>
      <w:r w:rsidR="00C418E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</w:t>
      </w:r>
      <w:r w:rsidR="00D335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18E2">
        <w:rPr>
          <w:rFonts w:ascii="Times New Roman" w:eastAsia="Times New Roman" w:hAnsi="Times New Roman" w:cs="Times New Roman"/>
          <w:sz w:val="28"/>
          <w:szCs w:val="28"/>
        </w:rPr>
        <w:t>), смогли узнать их вид деятельности – овцеводство,</w:t>
      </w:r>
      <w:r w:rsidR="00D00990">
        <w:rPr>
          <w:rFonts w:ascii="Times New Roman" w:eastAsia="Times New Roman" w:hAnsi="Times New Roman" w:cs="Times New Roman"/>
          <w:sz w:val="28"/>
          <w:szCs w:val="28"/>
        </w:rPr>
        <w:t xml:space="preserve"> земледелие.  Т</w:t>
      </w:r>
      <w:r w:rsidR="00C418E2">
        <w:rPr>
          <w:rFonts w:ascii="Times New Roman" w:eastAsia="Times New Roman" w:hAnsi="Times New Roman" w:cs="Times New Roman"/>
          <w:sz w:val="28"/>
          <w:szCs w:val="28"/>
        </w:rPr>
        <w:t>акже я узнала, что некоторые мои предки являлись государственными крестьянами, а</w:t>
      </w:r>
      <w:r w:rsidR="00024925">
        <w:rPr>
          <w:rFonts w:ascii="Times New Roman" w:eastAsia="Times New Roman" w:hAnsi="Times New Roman" w:cs="Times New Roman"/>
          <w:sz w:val="28"/>
          <w:szCs w:val="28"/>
        </w:rPr>
        <w:t xml:space="preserve"> другие - крестьяне</w:t>
      </w:r>
      <w:r w:rsidR="00D439CE">
        <w:rPr>
          <w:rFonts w:ascii="Times New Roman" w:eastAsia="Times New Roman" w:hAnsi="Times New Roman" w:cs="Times New Roman"/>
          <w:sz w:val="28"/>
          <w:szCs w:val="28"/>
        </w:rPr>
        <w:t xml:space="preserve"> из непрем</w:t>
      </w:r>
      <w:r w:rsidR="00C418E2">
        <w:rPr>
          <w:rFonts w:ascii="Times New Roman" w:eastAsia="Times New Roman" w:hAnsi="Times New Roman" w:cs="Times New Roman"/>
          <w:sz w:val="28"/>
          <w:szCs w:val="28"/>
        </w:rPr>
        <w:t>енных работников.</w:t>
      </w:r>
    </w:p>
    <w:p w:rsidR="00837E97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990">
        <w:rPr>
          <w:rFonts w:ascii="Times New Roman" w:eastAsia="Times New Roman" w:hAnsi="Times New Roman" w:cs="Times New Roman"/>
          <w:sz w:val="28"/>
          <w:szCs w:val="28"/>
        </w:rPr>
        <w:tab/>
      </w:r>
      <w:r w:rsidR="0068786D" w:rsidRPr="00DA0B3F">
        <w:rPr>
          <w:rFonts w:ascii="Times New Roman" w:eastAsia="Times New Roman" w:hAnsi="Times New Roman" w:cs="Times New Roman"/>
          <w:sz w:val="28"/>
          <w:szCs w:val="28"/>
        </w:rPr>
        <w:t xml:space="preserve">По роду деятельности почти все мои предки были крестьянами: при этом известно, что </w:t>
      </w:r>
      <w:proofErr w:type="spellStart"/>
      <w:r w:rsidR="0068786D" w:rsidRPr="00DA0B3F">
        <w:rPr>
          <w:rFonts w:ascii="Times New Roman" w:eastAsia="Times New Roman" w:hAnsi="Times New Roman" w:cs="Times New Roman"/>
          <w:sz w:val="28"/>
          <w:szCs w:val="28"/>
        </w:rPr>
        <w:t>Лошаковы</w:t>
      </w:r>
      <w:proofErr w:type="spellEnd"/>
      <w:r w:rsidR="0068786D" w:rsidRPr="00DA0B3F">
        <w:rPr>
          <w:rFonts w:ascii="Times New Roman" w:eastAsia="Times New Roman" w:hAnsi="Times New Roman" w:cs="Times New Roman"/>
          <w:sz w:val="28"/>
          <w:szCs w:val="28"/>
        </w:rPr>
        <w:t xml:space="preserve"> (предки моей прабабушки Эйрих Е.А.) занимались овцеводством, имели </w:t>
      </w:r>
      <w:proofErr w:type="spellStart"/>
      <w:r w:rsidR="0068786D" w:rsidRPr="00DA0B3F">
        <w:rPr>
          <w:rFonts w:ascii="Times New Roman" w:eastAsia="Times New Roman" w:hAnsi="Times New Roman" w:cs="Times New Roman"/>
          <w:sz w:val="28"/>
          <w:szCs w:val="28"/>
        </w:rPr>
        <w:t>овчарное</w:t>
      </w:r>
      <w:proofErr w:type="spellEnd"/>
      <w:r w:rsidR="0068786D" w:rsidRPr="00DA0B3F">
        <w:rPr>
          <w:rFonts w:ascii="Times New Roman" w:eastAsia="Times New Roman" w:hAnsi="Times New Roman" w:cs="Times New Roman"/>
          <w:sz w:val="28"/>
          <w:szCs w:val="28"/>
        </w:rPr>
        <w:t xml:space="preserve"> производ</w:t>
      </w:r>
      <w:r w:rsidR="00DA0B3F" w:rsidRPr="00DA0B3F">
        <w:rPr>
          <w:rFonts w:ascii="Times New Roman" w:eastAsia="Times New Roman" w:hAnsi="Times New Roman" w:cs="Times New Roman"/>
          <w:sz w:val="28"/>
          <w:szCs w:val="28"/>
        </w:rPr>
        <w:t>ство; п</w:t>
      </w:r>
      <w:r w:rsidR="0068786D" w:rsidRPr="00DA0B3F">
        <w:rPr>
          <w:rFonts w:ascii="Times New Roman" w:eastAsia="Times New Roman" w:hAnsi="Times New Roman" w:cs="Times New Roman"/>
          <w:sz w:val="28"/>
          <w:szCs w:val="28"/>
        </w:rPr>
        <w:t xml:space="preserve">редки </w:t>
      </w:r>
      <w:r w:rsidR="00DA0B3F" w:rsidRPr="00DA0B3F">
        <w:rPr>
          <w:rFonts w:ascii="Times New Roman" w:eastAsia="Times New Roman" w:hAnsi="Times New Roman" w:cs="Times New Roman"/>
          <w:sz w:val="28"/>
          <w:szCs w:val="28"/>
        </w:rPr>
        <w:t>прадедушки, Эйрих И.</w:t>
      </w:r>
      <w:r w:rsidR="0068786D" w:rsidRPr="00DA0B3F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DA0B3F" w:rsidRPr="00DA0B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86D"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B3F" w:rsidRPr="00DA0B3F">
        <w:rPr>
          <w:rFonts w:ascii="Times New Roman" w:eastAsia="Times New Roman" w:hAnsi="Times New Roman" w:cs="Times New Roman"/>
          <w:sz w:val="28"/>
          <w:szCs w:val="28"/>
        </w:rPr>
        <w:t>имели крепкое крестьянское хозяйство с несколькими лошадьми и коровами.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После того, как установили имена предков, графически изобразили родственные связи в виде родословного древа – таблиц нисходящего родства, где записаны все потомки одного лица.</w:t>
      </w:r>
      <w:r w:rsidR="009C188D">
        <w:rPr>
          <w:rFonts w:ascii="Times New Roman" w:eastAsia="Times New Roman" w:hAnsi="Times New Roman" w:cs="Times New Roman"/>
          <w:sz w:val="28"/>
          <w:szCs w:val="28"/>
        </w:rPr>
        <w:t xml:space="preserve"> В корнях древа поместили предков – родоначальников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, крону древа венчают</w:t>
      </w:r>
      <w:r w:rsidR="009C188D">
        <w:rPr>
          <w:rFonts w:ascii="Times New Roman" w:eastAsia="Times New Roman" w:hAnsi="Times New Roman" w:cs="Times New Roman"/>
          <w:sz w:val="28"/>
          <w:szCs w:val="28"/>
        </w:rPr>
        <w:t xml:space="preserve"> те, ради кого оно составляется: это мы с братом Димой и наши многочисленные двоюродные </w:t>
      </w:r>
      <w:r w:rsidR="00CE7362">
        <w:rPr>
          <w:rFonts w:ascii="Times New Roman" w:eastAsia="Times New Roman" w:hAnsi="Times New Roman" w:cs="Times New Roman"/>
          <w:sz w:val="28"/>
          <w:szCs w:val="28"/>
        </w:rPr>
        <w:t xml:space="preserve">и троюродные братья и сёстры, которых мы насчитали 23 человека. </w:t>
      </w:r>
      <w:r w:rsidR="00072004">
        <w:rPr>
          <w:rFonts w:ascii="Times New Roman" w:eastAsia="Times New Roman" w:hAnsi="Times New Roman" w:cs="Times New Roman"/>
          <w:sz w:val="28"/>
          <w:szCs w:val="28"/>
        </w:rPr>
        <w:t xml:space="preserve">Тётей и дядей – 37 человек. У нас 2 бабушки, </w:t>
      </w:r>
      <w:r w:rsidR="00F0027A">
        <w:rPr>
          <w:rFonts w:ascii="Times New Roman" w:eastAsia="Times New Roman" w:hAnsi="Times New Roman" w:cs="Times New Roman"/>
          <w:sz w:val="28"/>
          <w:szCs w:val="28"/>
        </w:rPr>
        <w:t xml:space="preserve">2 дедушки; </w:t>
      </w:r>
      <w:r w:rsidR="00072004">
        <w:rPr>
          <w:rFonts w:ascii="Times New Roman" w:eastAsia="Times New Roman" w:hAnsi="Times New Roman" w:cs="Times New Roman"/>
          <w:sz w:val="28"/>
          <w:szCs w:val="28"/>
        </w:rPr>
        <w:t>3 прабабушки</w:t>
      </w:r>
      <w:r w:rsidR="00F0027A">
        <w:rPr>
          <w:rFonts w:ascii="Times New Roman" w:eastAsia="Times New Roman" w:hAnsi="Times New Roman" w:cs="Times New Roman"/>
          <w:sz w:val="28"/>
          <w:szCs w:val="28"/>
        </w:rPr>
        <w:t xml:space="preserve">, и, к сожалению, не осталось </w:t>
      </w:r>
      <w:r w:rsidR="00837E97">
        <w:rPr>
          <w:rFonts w:ascii="Times New Roman" w:eastAsia="Times New Roman" w:hAnsi="Times New Roman" w:cs="Times New Roman"/>
          <w:sz w:val="28"/>
          <w:szCs w:val="28"/>
        </w:rPr>
        <w:t xml:space="preserve">в живых </w:t>
      </w:r>
      <w:r w:rsidR="00F0027A">
        <w:rPr>
          <w:rFonts w:ascii="Times New Roman" w:eastAsia="Times New Roman" w:hAnsi="Times New Roman" w:cs="Times New Roman"/>
          <w:sz w:val="28"/>
          <w:szCs w:val="28"/>
        </w:rPr>
        <w:t>ни одного прадедушки</w:t>
      </w:r>
      <w:r w:rsidR="00837E97">
        <w:rPr>
          <w:rFonts w:ascii="Times New Roman" w:eastAsia="Times New Roman" w:hAnsi="Times New Roman" w:cs="Times New Roman"/>
          <w:sz w:val="28"/>
          <w:szCs w:val="28"/>
        </w:rPr>
        <w:t>, но мы теперь знаем, кто они.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27A">
        <w:rPr>
          <w:rFonts w:ascii="Times New Roman" w:eastAsia="Times New Roman" w:hAnsi="Times New Roman" w:cs="Times New Roman"/>
          <w:sz w:val="28"/>
          <w:szCs w:val="28"/>
        </w:rPr>
        <w:t xml:space="preserve">Мы знаем имена 11 прапрабабушек и прапрадедушек, 7 </w:t>
      </w:r>
      <w:proofErr w:type="spellStart"/>
      <w:r w:rsidR="00F0027A">
        <w:rPr>
          <w:rFonts w:ascii="Times New Roman" w:eastAsia="Times New Roman" w:hAnsi="Times New Roman" w:cs="Times New Roman"/>
          <w:sz w:val="28"/>
          <w:szCs w:val="28"/>
        </w:rPr>
        <w:t>прапрапрабабушек</w:t>
      </w:r>
      <w:proofErr w:type="spellEnd"/>
      <w:r w:rsidR="00F002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0027A">
        <w:rPr>
          <w:rFonts w:ascii="Times New Roman" w:eastAsia="Times New Roman" w:hAnsi="Times New Roman" w:cs="Times New Roman"/>
          <w:sz w:val="28"/>
          <w:szCs w:val="28"/>
        </w:rPr>
        <w:t>прапрапрадедушек</w:t>
      </w:r>
      <w:proofErr w:type="spellEnd"/>
      <w:r w:rsidR="00F0027A">
        <w:rPr>
          <w:rFonts w:ascii="Times New Roman" w:eastAsia="Times New Roman" w:hAnsi="Times New Roman" w:cs="Times New Roman"/>
          <w:sz w:val="28"/>
          <w:szCs w:val="28"/>
        </w:rPr>
        <w:t xml:space="preserve">; 5 </w:t>
      </w:r>
      <w:proofErr w:type="spellStart"/>
      <w:r w:rsidR="00F0027A">
        <w:rPr>
          <w:rFonts w:ascii="Times New Roman" w:eastAsia="Times New Roman" w:hAnsi="Times New Roman" w:cs="Times New Roman"/>
          <w:sz w:val="28"/>
          <w:szCs w:val="28"/>
        </w:rPr>
        <w:t>прапрапрапрабабушек</w:t>
      </w:r>
      <w:proofErr w:type="spellEnd"/>
      <w:r w:rsidR="00F002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0027A">
        <w:rPr>
          <w:rFonts w:ascii="Times New Roman" w:eastAsia="Times New Roman" w:hAnsi="Times New Roman" w:cs="Times New Roman"/>
          <w:sz w:val="28"/>
          <w:szCs w:val="28"/>
        </w:rPr>
        <w:t>прапрапрапрадедушек</w:t>
      </w:r>
      <w:proofErr w:type="spellEnd"/>
      <w:r w:rsidR="00F0027A">
        <w:rPr>
          <w:rFonts w:ascii="Times New Roman" w:eastAsia="Times New Roman" w:hAnsi="Times New Roman" w:cs="Times New Roman"/>
          <w:sz w:val="28"/>
          <w:szCs w:val="28"/>
        </w:rPr>
        <w:t xml:space="preserve"> и 2 </w:t>
      </w:r>
      <w:proofErr w:type="spellStart"/>
      <w:r w:rsidR="00F0027A">
        <w:rPr>
          <w:rFonts w:ascii="Times New Roman" w:eastAsia="Times New Roman" w:hAnsi="Times New Roman" w:cs="Times New Roman"/>
          <w:sz w:val="28"/>
          <w:szCs w:val="28"/>
        </w:rPr>
        <w:t>прапрапрапрапрадедушек</w:t>
      </w:r>
      <w:proofErr w:type="spellEnd"/>
      <w:r w:rsidR="00F00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D6C" w:rsidRPr="00DA0B3F" w:rsidRDefault="005E5420" w:rsidP="00837E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E97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в </w:t>
      </w:r>
      <w:r w:rsidR="00837E97" w:rsidRPr="00837E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E97">
        <w:rPr>
          <w:rFonts w:ascii="Times New Roman" w:eastAsia="Times New Roman" w:hAnsi="Times New Roman" w:cs="Times New Roman"/>
          <w:b/>
          <w:sz w:val="28"/>
          <w:szCs w:val="28"/>
        </w:rPr>
        <w:t>нашей родословной имена 163 человек.</w:t>
      </w:r>
      <w:r w:rsidR="00F0027A" w:rsidRPr="00837E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3C78" w:rsidRPr="00837E97">
        <w:rPr>
          <w:rFonts w:ascii="Times New Roman" w:eastAsia="Times New Roman" w:hAnsi="Times New Roman" w:cs="Times New Roman"/>
          <w:b/>
          <w:sz w:val="28"/>
          <w:szCs w:val="28"/>
        </w:rPr>
        <w:t>Каждое поколение расположили строго на одной горизонтали. Каждую ветвь древа выделили определённым цветом</w:t>
      </w:r>
      <w:r w:rsidR="00D3355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</w:t>
      </w:r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E73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2E3D">
        <w:rPr>
          <w:rFonts w:ascii="Times New Roman" w:eastAsia="Times New Roman" w:hAnsi="Times New Roman" w:cs="Times New Roman"/>
          <w:sz w:val="28"/>
          <w:szCs w:val="28"/>
        </w:rPr>
        <w:t>После того, как в компьютерном варианте,  в программе</w:t>
      </w:r>
      <w:r w:rsidR="00D92E3D" w:rsidRPr="00D92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E3D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D92E3D" w:rsidRPr="00D92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E3D">
        <w:rPr>
          <w:rFonts w:ascii="Times New Roman" w:eastAsia="Times New Roman" w:hAnsi="Times New Roman" w:cs="Times New Roman"/>
          <w:sz w:val="28"/>
          <w:szCs w:val="28"/>
          <w:lang w:val="en-US"/>
        </w:rPr>
        <w:t>Visio</w:t>
      </w:r>
      <w:r w:rsidR="00D92E3D">
        <w:rPr>
          <w:rFonts w:ascii="Times New Roman" w:eastAsia="Times New Roman" w:hAnsi="Times New Roman" w:cs="Times New Roman"/>
          <w:sz w:val="28"/>
          <w:szCs w:val="28"/>
        </w:rPr>
        <w:t>, мы составили нашу родословную,  ею смогут пользоваться все члены  нашей большой семьи, и, что самое главное, дополнять её новыми сведениями, которые могут появиться в дальнейших наших исследованиях.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Родословное древо дополняет родословная роспись – поколенный список членов рода, в котором содержатся сведения о каждом человеке.  Это следующий этап нашей работы, для которого мы использовали вопросник (Приложение № </w:t>
      </w:r>
      <w:r w:rsidR="00D335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) из пособия «Начинающему исследовател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 xml:space="preserve">ю родословной»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[11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, с. 67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В данной работе мы представляем несколько страниц родословной росписи для примера (Приложение № </w:t>
      </w:r>
      <w:r w:rsidR="00D335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). Родословную роспись мы располагаем на отдельных листах. На этом этапе работы соберём более подробную информацию о каждом представителе рода.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Наряду с уже установленными фамилиями, именами, отчествами, датами жизни (годами рождения)</w:t>
      </w:r>
      <w:r w:rsidR="007A1C4D" w:rsidRPr="00DA0B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узнаем: где и когда учились, работали, где родились и проживали, когда</w:t>
      </w:r>
      <w:r w:rsidR="007A1C4D" w:rsidRPr="00DA0B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и в связи с чем</w:t>
      </w:r>
      <w:r w:rsidR="007A1C4D" w:rsidRPr="00DA0B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меняли место жительства, выходцами из какого сословия являлись, имели ли звания, награды.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Узнаем об увлечениях </w:t>
      </w:r>
      <w:r w:rsidR="00707DAE">
        <w:rPr>
          <w:rFonts w:ascii="Times New Roman" w:eastAsia="Times New Roman" w:hAnsi="Times New Roman" w:cs="Times New Roman"/>
          <w:sz w:val="28"/>
          <w:szCs w:val="28"/>
        </w:rPr>
        <w:t>родных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, их интересах, занятиях в свободное время.</w:t>
      </w:r>
      <w:r w:rsidR="0070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B3F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AE" w:rsidRPr="00DA0B3F" w:rsidRDefault="00707DAE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D6C" w:rsidRDefault="00DA0B3F" w:rsidP="00DA0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543C78" w:rsidRPr="00DA0B3F">
        <w:rPr>
          <w:rFonts w:ascii="Times New Roman" w:eastAsia="Times New Roman" w:hAnsi="Times New Roman" w:cs="Times New Roman"/>
          <w:b/>
          <w:sz w:val="28"/>
          <w:szCs w:val="28"/>
        </w:rPr>
        <w:t>. Из истории немцев Поволжья</w:t>
      </w:r>
    </w:p>
    <w:p w:rsidR="00481139" w:rsidRPr="00DA0B3F" w:rsidRDefault="00481139" w:rsidP="00DA0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D6C" w:rsidRPr="00DA0B3F" w:rsidRDefault="00543C78" w:rsidP="00DA0B3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Поскольку я являюсь носителем немецкой фамилии, нас в первую очередь интересовало, почему немцы появились в России и откуда и как мои предки оказались в Удмуртии.</w:t>
      </w:r>
    </w:p>
    <w:p w:rsidR="005A3D6C" w:rsidRPr="009C188D" w:rsidRDefault="00543C78" w:rsidP="00DA0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Изучение литературы позволило узнать, что появление поселений немцев в России является одним из результатов усиленной колониальной деятельности русского царского правительства, начатой еще в эпоху Петра I и усиленно продолженной </w:t>
      </w:r>
      <w:r w:rsidRPr="00DA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правительством </w:t>
      </w:r>
      <w:r w:rsidR="009C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Екатерины </w:t>
      </w:r>
      <w:r w:rsidR="009C18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9C1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Переселение немцев в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Россию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никогда и ни в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мере не обусловливалось какими-либо политическими и тем более авантюристическими соображениями со стороны немцев, а исключительно поисками лучшей жизни. Это было бегство от непосильного феодального гнета и разного рода религиозных преследований.</w:t>
      </w:r>
    </w:p>
    <w:p w:rsidR="005A3D6C" w:rsidRPr="00DA0B3F" w:rsidRDefault="00543C78" w:rsidP="00DA0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Одним из самых больших и массовых переселений является переселение немцев из разоренной Семилетней войной Германии в Россию по изданному Екатериной II </w:t>
      </w:r>
      <w:r w:rsidR="009C188D">
        <w:rPr>
          <w:rFonts w:ascii="Times New Roman" w:eastAsia="Times New Roman" w:hAnsi="Times New Roman" w:cs="Times New Roman"/>
          <w:sz w:val="28"/>
          <w:szCs w:val="28"/>
        </w:rPr>
        <w:t xml:space="preserve">Манифесту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1763 г.  В период с 1764 по 1772 гг. в Поволжье переселились из Германии около 8000 немецких семей, всего около 27000 душ, которые обр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 xml:space="preserve">азовали в Поволжье 106 колоний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[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5]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История немцев Поволжья и ряда других бывших немецких районов изобилует событиями, свидетельствующими о тяжелых экономических трудностях, которые приходилось им преодолевать на необжитых просторах вековой целины. Мы узнали, что особенно трудным временем были первые десять лет, в течение которых вымерло около половины населения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[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5]</w:t>
      </w:r>
      <w:r w:rsidR="00106E43"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Полученные нами сведения о важнейших событиях в истории немцев Поволжья помогли нам понять, какие испытания пришлось пережить моим предкам на новой родине.  Из статьи «Наш край. Хроника важнейших событий в истории немцев Поволжья»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[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, мы составили общую характеристику появления и положения немцев в России.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Массовое переселение колонистов в Россию и Саратовское Поволжье происходило в 1763-1766 годах. Уже в 1767 году построены первые немецкие церкви и учреждены приходы: протестантские и католические. В 1773-1774 годах ряд немецких колоний по обоим берегам Волги не избежали восстания Емельяна Пугачева и подверглись разграблению разрозненными шайками. Интересно то, что в немецких колониях Поволжья впервые в России начали сеять табак и картофель.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проведения аграрной реформы П. Столыпина в немецких колониях Поволжья в 1907-1914 по большей части колонисты стали частными собственниками своих участков.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Безземельные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и малоземельные переселялись в Сибирь</w:t>
      </w:r>
      <w:r w:rsidRPr="00DA0B3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Но уже в</w:t>
      </w:r>
      <w:r w:rsidRPr="00DA0B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1915 году в связи с войной российское правительство принимает законы об экспроприации земельных владений лиц немецкой национальности в западных губерниях. Позднее эти "ликвидационные законы" распространяются и на другие губернии и области страны</w:t>
      </w:r>
      <w:r w:rsidRPr="00DA0B3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готовило указ, согласно которому все немецкое население Поволжья подлежало выселению в Сибирь. Выселение планировалось начать с весны 1917 года. Но победа Февральской революции приостанавливает действия "ликвидационных законов".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А в ноябре-декабре в Саратове, других городах Саратовского Поволжья, в немецких колониях производится национализация предприятий немецкой буржуазии, экспроприация и конфискация крупной частной собственности колонистов. 3 марта 1918 в Брест-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Литовске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481139">
        <w:rPr>
          <w:rFonts w:ascii="Times New Roman" w:eastAsia="Times New Roman" w:hAnsi="Times New Roman" w:cs="Times New Roman"/>
          <w:sz w:val="28"/>
          <w:szCs w:val="28"/>
        </w:rPr>
        <w:t xml:space="preserve">ан мирный договор с Германией: на его основании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российским немцам в течение 10 лет разрешалась эмиграция в Германию с одновременным переводом туда своих капиталов. </w:t>
      </w:r>
      <w:proofErr w:type="gramEnd"/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19 октября 1918 года Совнарком РСФСР утверждает декрет "О создании Области немцев Поволжья". Немцы испытали все тяготы становления советской власти. Проведение в 1919-1920 годах продразверстки привело к полному изъятию продовольствия из немецких сел и массовому голоду, унёсшему десятки тысяч человеческих жизней. Мощное крестьянское восстание в Области немцев было жестоко подавленное властями.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13 декабря 1923 года Решением Политбюро ЦК ВК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П(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>б) Область немцев Поволжья преобразуется в АСС</w:t>
      </w:r>
      <w:r w:rsidR="0048113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немцев Поволжья. Было также принято специальное закрытое постановление о предоставлении республике ряда льгот, призванных способствовать развитию экономических и культурных связей с Германией, укреплению "политического значения" АССР НП за рубежом. На базе Новой экономической политики началось успешное восстановление всех отраслей экономики АССР НП, пострадавших от гражданской войны и голода. Но в  связи с введением  "сплошной коллективизации", ликвидации индивидуальных крестьянских хозяйств, начались массовые выступления крестьян. В ответ последовала массовая кампания по "раскулачиванию" кре</w:t>
      </w:r>
      <w:r w:rsidR="00481139">
        <w:rPr>
          <w:rFonts w:ascii="Times New Roman" w:eastAsia="Times New Roman" w:hAnsi="Times New Roman" w:cs="Times New Roman"/>
          <w:sz w:val="28"/>
          <w:szCs w:val="28"/>
        </w:rPr>
        <w:t>стьян в немецких селах. В 1932-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1933 годах в связи с полным изъятием продовольствия от голода умерло свыше 50 тыс. человек.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5 ноября 1933 года ЦК ВК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П(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>б) издает специальную директиву о "борьбе с фашистами и их пособниками" среди немецкого населения СССР. Директива дала толчок мощной одноименной репрессивной кампании против советских немцев, в том числе и в АССР НП. В результате "Большого террора" в 1936-1938 годах в АССР немцев Поволжья репрессируются десятки тысяч человек. Аресту и расстрелам подвергаются несколько составов высшего руководства республики.</w:t>
      </w:r>
    </w:p>
    <w:p w:rsidR="005A3D6C" w:rsidRPr="00106E43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С началом Великой Отечественной войны на территории АССР НП создаются отряды народного ополчения с широким участием немецкого населения. В АССР НП прибывают и размещаются эвакуированные из прифронтовой полосы население, предприятия, учреждения. Но 28 августа 1941 года Президиум Верховного Совета СССР издает указ "О переселении немцев, проживающих в районах Поволжья", официально обвинивший поволжских немцев в пособничестве агрессору, и  начинается срочная депортация немецкого населения из Поволжья в Сибирь и Казахстан, где для немцев создавались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спецпоселения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трудармии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Только в 1955 году Президиум Верховного Совета СССР принимает указ "О снятии ограничений в правовом положении с немцев и членов их семей, находящихся на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спецпоселении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". А в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>1972 году немцы получают юридическое право вернуться в Поволжье. Но воссоздать республику оказалось сложно. Зато в</w:t>
      </w:r>
      <w:r w:rsidR="00E63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1992 году началось бурное развитие процесса эмиграции немцев бывшего СССР (в том числе и немцев Поволжья) в Германию. В 1993 году на Первом конгрессе поволжских немцев было образовано Землячеств</w:t>
      </w:r>
      <w:r w:rsidR="00E634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немцев Поволжья, которое дало начало переориентации главных усилий немецкого национального движения на Волге с чисто политической борьбы на решение проблем хозяйственной, социальной и культурной жизни немцев Поволжья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[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]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1F6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AB31F6">
        <w:rPr>
          <w:rFonts w:ascii="Times New Roman" w:eastAsia="Times New Roman" w:hAnsi="Times New Roman" w:cs="Times New Roman"/>
          <w:b/>
          <w:sz w:val="28"/>
          <w:szCs w:val="28"/>
        </w:rPr>
        <w:t xml:space="preserve">Хроника событий позволила нам понять, что немцы Поволжья, проживая на территории России, испытали на себе все бедствия и тяготы, наряду с остальными народами страны. Немцы вплоть до 1941 года имели возможность сохранения культурных традиций и обычаев, языка и вероисповедания, и не имели к этому препятствий. Вместе с тем, желающие покинуть Россию, также имели такую возможность даже в советский период. </w:t>
      </w:r>
      <w:r w:rsidR="00883083">
        <w:rPr>
          <w:rFonts w:ascii="Times New Roman" w:eastAsia="Times New Roman" w:hAnsi="Times New Roman" w:cs="Times New Roman"/>
          <w:b/>
          <w:sz w:val="28"/>
          <w:szCs w:val="28"/>
        </w:rPr>
        <w:t xml:space="preserve">1941 год раскидал немцев по всей стране. Попытки </w:t>
      </w:r>
      <w:r w:rsidR="00024925">
        <w:rPr>
          <w:rFonts w:ascii="Times New Roman" w:eastAsia="Times New Roman" w:hAnsi="Times New Roman" w:cs="Times New Roman"/>
          <w:b/>
          <w:sz w:val="28"/>
          <w:szCs w:val="28"/>
        </w:rPr>
        <w:t>возродить республику по</w:t>
      </w:r>
      <w:r w:rsidR="00E46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3083">
        <w:rPr>
          <w:rFonts w:ascii="Times New Roman" w:eastAsia="Times New Roman" w:hAnsi="Times New Roman" w:cs="Times New Roman"/>
          <w:b/>
          <w:sz w:val="28"/>
          <w:szCs w:val="28"/>
        </w:rPr>
        <w:t>прошествии</w:t>
      </w:r>
      <w:proofErr w:type="gramEnd"/>
      <w:r w:rsidR="0088308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полувека не увенчались успехом.</w:t>
      </w:r>
    </w:p>
    <w:p w:rsidR="005A3D6C" w:rsidRPr="00AB31F6" w:rsidRDefault="00543C78" w:rsidP="00AB31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1F6">
        <w:rPr>
          <w:rFonts w:ascii="Times New Roman" w:eastAsia="Times New Roman" w:hAnsi="Times New Roman" w:cs="Times New Roman"/>
          <w:sz w:val="28"/>
          <w:szCs w:val="28"/>
        </w:rPr>
        <w:t xml:space="preserve">Хроника событий интересна нам тем, что дала общее представление о поволжских немцах, возможно и моих предках, поможет в дальнейшем проследить историю семьи и понять, какие процессы сопровождали её становление. </w:t>
      </w:r>
    </w:p>
    <w:p w:rsidR="005A3D6C" w:rsidRPr="00106E43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В Удмуртии в настоящее время решением проблем российских немцев занимаются общественные  организации. «В сентябре 1992 г. был создан Центр немецкой культуры в г. Ижевске, в ноябре 1992 г. – в г. Сарапуле, в феврале 1993 г. – в г. Глазове. В марте 1994 г. они объединились в Республиканский Центр российских немцев Удмуртской Республики «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Видергебурт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>» («Возрождение»). На территории Удмуртской Республики действует Удмуртская Республиканская Общественная Организация Российско-Немецк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ой молодёжи «</w:t>
      </w:r>
      <w:proofErr w:type="spellStart"/>
      <w:r w:rsidR="00106E43">
        <w:rPr>
          <w:rFonts w:ascii="Times New Roman" w:eastAsia="Times New Roman" w:hAnsi="Times New Roman" w:cs="Times New Roman"/>
          <w:sz w:val="28"/>
          <w:szCs w:val="28"/>
        </w:rPr>
        <w:t>Югендхайм</w:t>
      </w:r>
      <w:proofErr w:type="spellEnd"/>
      <w:r w:rsidR="00106E43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[9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, с.  11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]</w:t>
      </w:r>
      <w:r w:rsidR="00106E4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3D6C" w:rsidRDefault="005A3D6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083" w:rsidRPr="00DA0B3F" w:rsidRDefault="00883083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D6C" w:rsidRPr="00DA0B3F" w:rsidRDefault="00E63414" w:rsidP="00E63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543C78" w:rsidRPr="00DA0B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3E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3C78" w:rsidRPr="00DA0B3F">
        <w:rPr>
          <w:rFonts w:ascii="Times New Roman" w:eastAsia="Times New Roman" w:hAnsi="Times New Roman" w:cs="Times New Roman"/>
          <w:b/>
          <w:sz w:val="28"/>
          <w:szCs w:val="28"/>
        </w:rPr>
        <w:t>Герои моей семьи</w:t>
      </w:r>
    </w:p>
    <w:p w:rsidR="00E63414" w:rsidRDefault="00E63414" w:rsidP="00E63414">
      <w:pPr>
        <w:tabs>
          <w:tab w:val="left" w:pos="65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63414" w:rsidRPr="00DA0B3F" w:rsidRDefault="00E63414" w:rsidP="00E634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обирая материал о прадедушке, слушая рассказы прабабушки,  я не переставала удивляться их мужеству, умению оставаться честными и чистыми людьми, несмотря на обстоятельства, обрушившиеся на них в то тяжёлое время. Для меня они стали настоящими героями. А их подвиг – это подвиг простой жизни труженика, гражданина, родителя. Ведь герой – это не обязательно человек, совершивший громкий подвиг.</w:t>
      </w:r>
    </w:p>
    <w:p w:rsidR="00E63414" w:rsidRPr="00DA0B3F" w:rsidRDefault="00E63414" w:rsidP="00E63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Вот какую живую и интересную трактовку понятия «герой» предоставляет «Толковый словарь» Владимира Даля: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«Герой – витязь, храбрый воин, доблестный воитель, богатырь, чудо-воин; // доблестный сподвижник вообще, в вой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 xml:space="preserve">не и в мире,  </w:t>
      </w:r>
      <w:proofErr w:type="spellStart"/>
      <w:r w:rsidR="00106E43">
        <w:rPr>
          <w:rFonts w:ascii="Times New Roman" w:eastAsia="Times New Roman" w:hAnsi="Times New Roman" w:cs="Times New Roman"/>
          <w:sz w:val="28"/>
          <w:szCs w:val="28"/>
        </w:rPr>
        <w:t>самоотверженец</w:t>
      </w:r>
      <w:proofErr w:type="spellEnd"/>
      <w:r w:rsidR="00106E4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 xml:space="preserve"> [7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, т. 1, с. 349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Обратим внимание на слово «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самоотверженец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», в котором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В.Даль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очень ёмко зашифровал то первое и самое главное, что вообще должно отличать любого героя. Всю деятельность человека можно условно разделить на деяния «во имя других» и «во имя своё». Деяния во имя других есть деяния героические.</w:t>
      </w:r>
    </w:p>
    <w:p w:rsidR="00E63414" w:rsidRDefault="00E63414" w:rsidP="00E63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На вопрос: «Как распознать великого человека?» - один из мудрецов сказал: «По степени самопожертвования». Самоотверженность – первое ключевое слово, главный критерий героизма. Обратим также внимание и на слово «сподвижник». Согласно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далевскому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же словарю, оно означает «соучастни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 xml:space="preserve">к в каком-либо общем подвиге»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[7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, т. 4, с. 293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А слово «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сподвигнуть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>» значит «побуждать, поощрять, одушевлять, ободрять, направить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 xml:space="preserve"> на какую-либо деятельность» 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[7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, т. 4, с. 293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Таким образом, герой является неким ведущим, двигательным началом в жизни общества, вдохновляя людей  к творческим достижениям и созиданию.</w:t>
      </w:r>
      <w:proofErr w:type="gramEnd"/>
    </w:p>
    <w:p w:rsidR="00E63414" w:rsidRPr="00DA0B3F" w:rsidRDefault="00E63414" w:rsidP="00E634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Среди наиболее существенных граней героического характера учёные исследователи выделяют устремлённость к высокой цели, определяющую во имя чего совершается подвиг: физическую стойкость, обеспечивающую возможность  пройти героический путь до конца, стойкость духа и психологическую цельность, позволяющие выстоять в трудную минуту жизни. </w:t>
      </w:r>
    </w:p>
    <w:p w:rsidR="00E63414" w:rsidRDefault="00E63414" w:rsidP="00E634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.1. Мой прадед - Эйрих Иван Иванович</w:t>
      </w:r>
    </w:p>
    <w:p w:rsidR="00E63414" w:rsidRPr="00DA0B3F" w:rsidRDefault="00E63414" w:rsidP="00E63414">
      <w:pPr>
        <w:tabs>
          <w:tab w:val="left" w:pos="65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Моего прадедушку звали Эйрих Иван Иванович. Он родился 2 июля 1921 года в посёлке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Гнаденфельд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Экгеймского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кантона в АССР НП (Приложение № </w:t>
      </w:r>
      <w:r w:rsidR="00D3355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). Энциклопедический словарь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Дизендорфа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 xml:space="preserve">[10]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содержит следующие сведения: «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Экгейм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Скатовка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также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Энхайн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Усатов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) до 1917 г – Самарская губерния. Лютеранское реформаторское село основано в 1855 г. 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Новоузенский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у. 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Ерусланский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колон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Экгеймская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/ Нижне-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Ерусланская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волость.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(Теперь это с.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Кирово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Краснокутского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 (Приложение № </w:t>
      </w:r>
      <w:r w:rsidR="00D335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Экгеймский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кантон АССР НП образован по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постан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ВЦИК от 18.01.1935 года за счёт выделения южной части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Краснокутского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кантона на левобережье Волги к юго-востоку от Покровска…  Жителей 20900, из них 1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 xml:space="preserve">0897 немцев»  </w:t>
      </w:r>
      <w:r w:rsidR="00106E43">
        <w:rPr>
          <w:rFonts w:ascii="Times New Roman" w:eastAsia="Times New Roman" w:hAnsi="Times New Roman" w:cs="Times New Roman"/>
          <w:sz w:val="28"/>
          <w:szCs w:val="28"/>
          <w:lang w:val="en-US"/>
        </w:rPr>
        <w:t>[10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, с. 453</w:t>
      </w:r>
      <w:r w:rsidR="00106E43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0B3E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В составе населённых пунктов значится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Гнаденфельдский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Гнаденфельд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до 1917 г. Самарская губ.,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Новоузенский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у.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Ерусланский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колон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Гуссенбахская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(Добрынинская) Нижне-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Ерусланская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вол. В сов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ериод – АССР НП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Экгеймский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Краснокутский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к-н. Лют.- реформат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>бапт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село,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>. в 1855 г.  В 85 км к юго-востоку от Покровска. Церковь. 1857 г – 88 семей. Земская школа. Кооперативная лавка, с/х кредит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>-во, начальная школа, сельсовет (1926), жите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 xml:space="preserve">лей в 1926 г 1668, все немцы»  </w:t>
      </w:r>
      <w:r w:rsidR="00106E43" w:rsidRPr="00106E43">
        <w:rPr>
          <w:rFonts w:ascii="Times New Roman" w:eastAsia="Times New Roman" w:hAnsi="Times New Roman" w:cs="Times New Roman"/>
          <w:sz w:val="28"/>
          <w:szCs w:val="28"/>
        </w:rPr>
        <w:t>[10</w:t>
      </w:r>
      <w:r w:rsidR="00106E43">
        <w:rPr>
          <w:rFonts w:ascii="Times New Roman" w:eastAsia="Times New Roman" w:hAnsi="Times New Roman" w:cs="Times New Roman"/>
          <w:sz w:val="28"/>
          <w:szCs w:val="28"/>
        </w:rPr>
        <w:t>, с. 99 – 100</w:t>
      </w:r>
      <w:r w:rsidR="00106E43" w:rsidRPr="00216F6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В энциклопедическом словаре  мы нашли мою фамилию в названии населённого пункта. «Эйрих /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Eurich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(также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Айрих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) до 1917 г – Самарская губерния,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Новоузенский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у. Верхне-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Ерусланская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волость. Немецкий хутор к северо-востоку от Красного Кута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 xml:space="preserve">. Жителей 42(1889), 56(1897)»  </w:t>
      </w:r>
      <w:r w:rsidR="00216F69">
        <w:rPr>
          <w:rFonts w:ascii="Times New Roman" w:eastAsia="Times New Roman" w:hAnsi="Times New Roman" w:cs="Times New Roman"/>
          <w:sz w:val="28"/>
          <w:szCs w:val="28"/>
          <w:lang w:val="en-US"/>
        </w:rPr>
        <w:t>[10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, с. 452</w:t>
      </w:r>
      <w:r w:rsidR="00216F69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О жизни прадедушки на его исторической родине рассказал нам немного его старший сын, тоже Эйрих Иван Иванович, брат моего дедушки, с семьёй которого и жил мой прадедушка, и до сих пор живёт прабабушка. Кстати, всех старших сыновей в родстве Эйрих принято было называть Иванами. Семья прадедушки жила до войны хорошо, числилась в середняках. Его отец, тоже Иван Иванович, участвовал</w:t>
      </w:r>
      <w:r w:rsidR="00E46361">
        <w:rPr>
          <w:rFonts w:ascii="Times New Roman" w:eastAsia="Times New Roman" w:hAnsi="Times New Roman" w:cs="Times New Roman"/>
          <w:sz w:val="28"/>
          <w:szCs w:val="28"/>
        </w:rPr>
        <w:t xml:space="preserve"> в Империалистической войне, с Г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ражданской войны вернулся командиром эскадрильи 1-ой Будёновской Армии, имел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награды. Был хорошим агрономом. Его в 1937 году арестовали за самоуправство, так как засевал поля не по указке, а как считал целесообразным, и сведений о его да</w:t>
      </w:r>
      <w:r w:rsidR="005C627E">
        <w:rPr>
          <w:rFonts w:ascii="Times New Roman" w:eastAsia="Times New Roman" w:hAnsi="Times New Roman" w:cs="Times New Roman"/>
          <w:sz w:val="28"/>
          <w:szCs w:val="28"/>
        </w:rPr>
        <w:t>льнейшей судьбе у нас пока нет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В хозяйстве Эйрих имелись корова, лошади. Большой подвал дома всегда был наполнен припасами. Сами изготавливали колбасу, коптили сало, выращивали овощи и фрукты. Из тертого арбуза в больших чанах вываривали массу и получали арбузный «мёд», который легко заменял сахар. Подростком Иван возил на лошадиной повозке в бочках воду на стан для полива, работал </w:t>
      </w:r>
      <w:r w:rsidR="008238EE">
        <w:rPr>
          <w:rFonts w:ascii="Times New Roman" w:eastAsia="Times New Roman" w:hAnsi="Times New Roman" w:cs="Times New Roman"/>
          <w:sz w:val="28"/>
          <w:szCs w:val="28"/>
        </w:rPr>
        <w:t>заправщиком в  тракторной бригаде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В автобиографии Эйрих И.И., полученной н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>ами из архива МВД (Приложение № 9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), прадедушка своё село называет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Кнаденфельт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Из этого документа мы узнали, что он поступил в начальную школу в своём селе в 1929 году и закончил её в 1932. В 1930 году его родители вступили в колхоз, где проработали до 1934 года, а с 1934 по 1941 год работали в том же районе в совхозе № 97. Иван Иванович начал работать в 1935 году в качестве заправщика в тракторной бригаде, а с 1937 года трактористом в совхозе. 21 мая 1941 года он был призван в армию и начал службу в 509 строительном батальоне, где прослужил, по данным автобиографии, до конца ноября. Дети помнят из рассказов, что он воевал на Пулковских высотах в истребительном батальоне. «8 сентября 1941 года Ставка Верховного Главнокомандования издала директиву № 35105, в соответствии с которой из Красной Армии началось «изъятие» военнослужащих-немцев. Их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направили во внутренние строительные части… 1689 человек в составе двух батальонов тр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удились</w:t>
      </w:r>
      <w:proofErr w:type="gramEnd"/>
      <w:r w:rsidR="00216F69">
        <w:rPr>
          <w:rFonts w:ascii="Times New Roman" w:eastAsia="Times New Roman" w:hAnsi="Times New Roman" w:cs="Times New Roman"/>
          <w:sz w:val="28"/>
          <w:szCs w:val="28"/>
        </w:rPr>
        <w:t xml:space="preserve"> в Удмуртской АССР…» </w:t>
      </w:r>
      <w:r w:rsidR="00216F69">
        <w:rPr>
          <w:rFonts w:ascii="Times New Roman" w:eastAsia="Times New Roman" w:hAnsi="Times New Roman" w:cs="Times New Roman"/>
          <w:sz w:val="28"/>
          <w:szCs w:val="28"/>
          <w:lang w:val="en-US"/>
        </w:rPr>
        <w:t>[6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, с. 49</w:t>
      </w:r>
      <w:r w:rsidR="00216F69" w:rsidRPr="00216F6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Иван Иванович, по воспоминаниям его жены, оказался в г. Глазове на строительстве.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«…Военнослужащие немецкой национальности были мобилизованы в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трудармию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составленную из переселенцев… 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Часть военнослужащих-немцев попали в Удмуртию ещё в сентябре-октябре 1941 года и избежала концлагерей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Урала, попав, главным образом, на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торфопредпри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ятия</w:t>
      </w:r>
      <w:proofErr w:type="spellEnd"/>
      <w:r w:rsidR="00216F69">
        <w:rPr>
          <w:rFonts w:ascii="Times New Roman" w:eastAsia="Times New Roman" w:hAnsi="Times New Roman" w:cs="Times New Roman"/>
          <w:sz w:val="28"/>
          <w:szCs w:val="28"/>
        </w:rPr>
        <w:t xml:space="preserve"> и леспромхозы республики» </w:t>
      </w:r>
      <w:r w:rsidR="00216F69" w:rsidRPr="00216F69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6F69" w:rsidRPr="00216F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, с. 34</w:t>
      </w:r>
      <w:r w:rsidR="00216F69" w:rsidRPr="00216F6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В анкете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спецкомендатуры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МВД написано, что он «служил в 509 строительном батальоне (финский залив) с мая м-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1941 года по июль м-ц 1941 года». Затем «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мобилизован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в промышленность в августе м-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1941 года. Прибыл в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Удм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>. АССР в сентябре м-</w:t>
      </w:r>
      <w:proofErr w:type="spellStart"/>
      <w:r w:rsidR="00FD697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FD697A">
        <w:rPr>
          <w:rFonts w:ascii="Times New Roman" w:eastAsia="Times New Roman" w:hAnsi="Times New Roman" w:cs="Times New Roman"/>
          <w:sz w:val="28"/>
          <w:szCs w:val="28"/>
        </w:rPr>
        <w:t xml:space="preserve"> 1941 года» (Приложение № 10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Ивана Ивановича отправили на станцию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Лынга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Якшур-Бодьинского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района Удмуртской АССР (туда он прибыл в декабре 1941 года), так как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в леспромхозе требовались мотористы для обслуживания паровозов.  Иван Иванович ремонтировал паровозы, которые по узкоколейке возили лес. Кроме него там же работали и другие поволжские немцы -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Аберт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Францевич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(его внук тоже живёт сейчас в нашей деревне),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Краузе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Иван, Май Александр,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Берхард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Лайберт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(прабабушка помнит не всех и, возможно, ошибается в произношении фамилий). 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«По свидетельствам участников тех событий немцы в Удмуртии не испытывали во время войны особых притеснений со стороны властей и НКВД. Нормальные отношения были у переселенцев с местным населением. Благодаря исключительному трудолюбию и прилежности немцы постоянно завоёвывали полное доверие к себе. Вот пример Э.Е. Берга. В конце октября его вместе с другими военнослужащими немецкой национальности, снятыми с фронта, отправили в Москву, а затем в Ижевск. Из Ижевска их группу без всякого сопровождения отправили в Якшур-Бодью, а оттуда в деревню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Лумпово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в 8 километрах от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Бодь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216F6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216F69">
        <w:rPr>
          <w:rFonts w:ascii="Times New Roman" w:eastAsia="Times New Roman" w:hAnsi="Times New Roman" w:cs="Times New Roman"/>
          <w:sz w:val="28"/>
          <w:szCs w:val="28"/>
        </w:rPr>
        <w:t>Пастуховский</w:t>
      </w:r>
      <w:proofErr w:type="spellEnd"/>
      <w:r w:rsidR="00216F69">
        <w:rPr>
          <w:rFonts w:ascii="Times New Roman" w:eastAsia="Times New Roman" w:hAnsi="Times New Roman" w:cs="Times New Roman"/>
          <w:sz w:val="28"/>
          <w:szCs w:val="28"/>
        </w:rPr>
        <w:t xml:space="preserve"> леспромхоз»  </w:t>
      </w:r>
      <w:r w:rsidR="00216F69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6F69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, с. 35</w:t>
      </w:r>
      <w:r w:rsidR="00216F69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Моя прабабушка, Евгения Александровна, рассказывает, что поначалу немцы жили в бараке, никакой охраны у них не было. Очень скоро они женились на местных девушках и стали жить с семьями. Но выезжать за пределы села без заявления и сопровождения они не могли. Молодые парни всегда участвовали в концертах художественной самодеятельности к 7 ноября, 23 февраля, 8 марта и другим праздникам: кто играл на гармошке, кто на гитаре. Удивляли народ тем, что исполняли музыкальные композиции на бутылках. Иван Иванович играл на балалайке.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К концу войны Ивана Ивановича направили учиться в Ижевскую лесотехническую школу на машиниста паровоза. С 1944 года он работал машинистом, возил лес. Эйрих И.И. характеризуется в док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>ументе 1955 года (Приложение № 11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) исключительно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добросовестным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и всегда беспрекословно выполняющим все указания руководства леспромхоза.  Неоднократно премировался за хорошую работу, выполнял и перевыполнял сменные задания. Принимал активное участие в общественной жизни, избирался профгруппоргом на протяжении 7 лет, а в профсоюзе состоял с 1936 года. В 1945 году Иван Иванович награждён медалью «За доблестный труд в Великой Отечественной войне 1941-1945 г» (Приложения  №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В 1959 году его назначили начальником депо. А в 1961 году семья переехала в п. Бор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Афанасьевского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области, где он снова работал в леспромхозе начальником депо. А когда образовался леспромхоз в д. Хохряки Завьяловского района руководство направило ему приглашение на работу. И с 1968 до выхода на пенсию Иван Иванович снова работал начальником депо. Его ценили за требовательность к себе и подчинённым, хозяйственность и ответственность. 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Из литературных источников мы узнали, что на территории Удмуртии было создано несколько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спецпоселений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в которых жили немцы, но 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 xml:space="preserve">станция </w:t>
      </w:r>
      <w:proofErr w:type="spellStart"/>
      <w:r w:rsidR="00216F69">
        <w:rPr>
          <w:rFonts w:ascii="Times New Roman" w:eastAsia="Times New Roman" w:hAnsi="Times New Roman" w:cs="Times New Roman"/>
          <w:sz w:val="28"/>
          <w:szCs w:val="28"/>
        </w:rPr>
        <w:t>Лынга</w:t>
      </w:r>
      <w:proofErr w:type="spellEnd"/>
      <w:r w:rsidR="00216F69">
        <w:rPr>
          <w:rFonts w:ascii="Times New Roman" w:eastAsia="Times New Roman" w:hAnsi="Times New Roman" w:cs="Times New Roman"/>
          <w:sz w:val="28"/>
          <w:szCs w:val="28"/>
        </w:rPr>
        <w:t xml:space="preserve">  там не значится </w:t>
      </w:r>
      <w:r w:rsidR="00216F69" w:rsidRPr="00216F69">
        <w:rPr>
          <w:rFonts w:ascii="Times New Roman" w:eastAsia="Times New Roman" w:hAnsi="Times New Roman" w:cs="Times New Roman"/>
          <w:sz w:val="28"/>
          <w:szCs w:val="28"/>
        </w:rPr>
        <w:t>[12]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  Да и по рассказам мы поняли, что поселения как такового там не было, а работали специалисты, необходимые в производстве. В анкете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спецкомендатуры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МВД есть сведение, что «на положение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спецпоселенца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переведён в марте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 xml:space="preserve"> м-</w:t>
      </w:r>
      <w:proofErr w:type="spellStart"/>
      <w:r w:rsidR="00FD697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FD697A">
        <w:rPr>
          <w:rFonts w:ascii="Times New Roman" w:eastAsia="Times New Roman" w:hAnsi="Times New Roman" w:cs="Times New Roman"/>
          <w:sz w:val="28"/>
          <w:szCs w:val="28"/>
        </w:rPr>
        <w:t xml:space="preserve"> 1946 года» (Приложение № 10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). В письме МВД УР сообщается, что Эйрих И.И.  реабилитиров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>ан 23.05.1996 г. (Приложение № 12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Моему прадедушке повезло больше, чем многим другим. Его сёстры Катя и Мария, братья Яша и Илья, вместе со всеми выселенными из родных мест немцами, оказались в «Казахской ССР, Кустанайской области, Тарановского района, Аман-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каргайского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мясосовхоз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>а, точка</w:t>
      </w:r>
      <w:proofErr w:type="gramStart"/>
      <w:r w:rsidR="00FD697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FD697A">
        <w:rPr>
          <w:rFonts w:ascii="Times New Roman" w:eastAsia="Times New Roman" w:hAnsi="Times New Roman" w:cs="Times New Roman"/>
          <w:sz w:val="28"/>
          <w:szCs w:val="28"/>
        </w:rPr>
        <w:t>унула» (Приложение № 9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). (Катя и Илья в анкете не упоминаются). Выселяли их в спешном порядке, так,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разрешили взять с собой только документы, еду на 3 дня и немного одежды, обещав, что на новом месте их обеспечат всем необходимым. Однако на деле оказалось совсем не так. В документе «Сведения о потребностях жилищного строительства и хозяйственного обустройства переселенцев», датированном началом октября 1941 года, сообщается, что в Казахскую ССР прибыло 548210 человек, а для вселения имеется 7266 свободных домов. «Инструкцией по приёму и устройству немцев-переселенцев предусмотрена выдача им скота для </w:t>
      </w:r>
      <w:r w:rsidR="00D82392">
        <w:rPr>
          <w:rFonts w:ascii="Times New Roman" w:eastAsia="Times New Roman" w:hAnsi="Times New Roman" w:cs="Times New Roman"/>
          <w:sz w:val="28"/>
          <w:szCs w:val="28"/>
        </w:rPr>
        <w:t>личного пользования…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Выдача скота возложена на систему Наркомата совхозов и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Наркоммясомолпрома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СССР. Однако  по линии этих наркоматов до сих пор наркоматы Казахстана никаких указаний не имеют. Наши запросы остались пока что не разрешёнными.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Также не разрешён вопрос о порядке финансирования хозяйственного устройства (строительства жилых домов, обменных операций 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 xml:space="preserve">по зернофуражу, скоту и т.д.»  </w:t>
      </w:r>
      <w:r w:rsidR="00216F69">
        <w:rPr>
          <w:rFonts w:ascii="Times New Roman" w:eastAsia="Times New Roman" w:hAnsi="Times New Roman" w:cs="Times New Roman"/>
          <w:sz w:val="28"/>
          <w:szCs w:val="28"/>
          <w:lang w:val="en-US"/>
        </w:rPr>
        <w:t>[8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, с. 102</w:t>
      </w:r>
      <w:r w:rsidR="00216F69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Таким образом, семья Эйрих на новом месте оказалась без жилья, работы и средств к существованию.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Поезд остановился ненадолго в степи,  им показали на лопаты и сказали: «Выживайте, как можете».  Вырыли одну землянку на всех, в которой перезимовали с большими трудностями. Одежда была только та, в которой привезли. Ужасные условия, вши, грязь. Дожили до лета - вырыли ещё одну землянку. К счастью, начали организовывать животноводческую ферму,  и, многие, в том числе и Катя с Марией пошли работать доярками. Вместе с другими женщинами вручную доили 75 коров три раза в день. Хоть и было трудно, но с появлением работы жизнь стала налаживаться: стали строить дома. Яша умер в 10 лет, в 1946 году.</w:t>
      </w:r>
    </w:p>
    <w:p w:rsidR="005A3D6C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После войны прадедушка искал и нашёл сестёр: Марию в городе Тольятти, Екатерину в Кустанайской области Алексеевского района в зерносовхозе Алексеевский. К сожалению, Илью не смог разыскать. </w:t>
      </w:r>
    </w:p>
    <w:p w:rsidR="005A3D6C" w:rsidRDefault="000B3EDA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>Если бы случилось чудо, и я вместо чтения архивных материалов брала интервью у моего прадедушки, вряд ли бы он назвал свою жизнь героической. Я же считаю, что он и есть настоящий герой. Работа над созданием родословной нашей семьи, анализ архивных документов убеждает меня в этом.</w:t>
      </w:r>
    </w:p>
    <w:p w:rsidR="006E050F" w:rsidRPr="00DA0B3F" w:rsidRDefault="006E050F" w:rsidP="006E0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Прадедушка был человеком весёлым, трудолюбивым и отзывчивым. В его хозяйстве было много скотины, за которой они ухаживали. Всей семьёй косили сено. Много работал и в огороде. Соседям помогал в строительстве. Детям запомнилось, как он вкусно коптил сало и квасил капусту. Он, хоть и всю жизнь прожил в России, но разговаривал с немецким акцентом. Языку учить детей не захотел. Говорил, что натерпелся в жизни из-за национальности, детям этого не желает. Любил играть на балалайке, красиво подыгрывал на деревянных ложках.  Как вспоминают дети, был мастером на все руки и хорошим отцом, активно участвовал в воспитании внуков. Он, как и многие в то время верил в Бога, но не афишировал. В семье соблюдались православные традиции. Умер прадедушка 28 июня 1992 года. </w:t>
      </w:r>
    </w:p>
    <w:p w:rsidR="006E050F" w:rsidRPr="00AB31F6" w:rsidRDefault="006E050F" w:rsidP="006E05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AB31F6">
        <w:rPr>
          <w:rFonts w:ascii="Times New Roman" w:eastAsia="Times New Roman" w:hAnsi="Times New Roman" w:cs="Times New Roman"/>
          <w:b/>
          <w:sz w:val="28"/>
          <w:szCs w:val="28"/>
        </w:rPr>
        <w:t>Мой прадедушка – человек, не по с</w:t>
      </w:r>
      <w:r w:rsidR="008238EE">
        <w:rPr>
          <w:rFonts w:ascii="Times New Roman" w:eastAsia="Times New Roman" w:hAnsi="Times New Roman" w:cs="Times New Roman"/>
          <w:b/>
          <w:sz w:val="28"/>
          <w:szCs w:val="28"/>
        </w:rPr>
        <w:t>воей вине пострадавший</w:t>
      </w:r>
      <w:r w:rsidRPr="00AB31F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238EE">
        <w:rPr>
          <w:rFonts w:ascii="Times New Roman" w:eastAsia="Times New Roman" w:hAnsi="Times New Roman" w:cs="Times New Roman"/>
          <w:b/>
          <w:sz w:val="28"/>
          <w:szCs w:val="28"/>
        </w:rPr>
        <w:t xml:space="preserve"> оторванный от родных мест и своих близких, </w:t>
      </w:r>
      <w:r w:rsidRPr="00AB31F6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озлобился, не растерялся, он стойко выдерживал все испытания, которые ему уготовила судьба. Он жил терпеливо и достойно, чтобы мы, его будущее нетерпеливое поколение тоже смогли прожить свою жизнь достойно. </w:t>
      </w:r>
    </w:p>
    <w:p w:rsidR="006E050F" w:rsidRPr="00DA0B3F" w:rsidRDefault="006E050F" w:rsidP="006E05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Pr="00DA0B3F" w:rsidRDefault="006E050F" w:rsidP="00D823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D6C" w:rsidRDefault="00543C78" w:rsidP="00DA0B3F">
      <w:pPr>
        <w:tabs>
          <w:tab w:val="left" w:pos="21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3461A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t>.2. Моя прабабушка – Эйрих  Евгения Александровна</w:t>
      </w:r>
    </w:p>
    <w:p w:rsidR="00D82392" w:rsidRPr="00DA0B3F" w:rsidRDefault="00D82392" w:rsidP="00DA0B3F">
      <w:pPr>
        <w:tabs>
          <w:tab w:val="left" w:pos="21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D6C" w:rsidRPr="00DA0B3F" w:rsidRDefault="00543C78" w:rsidP="00D82392">
      <w:pPr>
        <w:tabs>
          <w:tab w:val="left" w:pos="21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Основным источником информации </w:t>
      </w:r>
      <w:r w:rsidR="00D82392">
        <w:rPr>
          <w:rFonts w:ascii="Times New Roman" w:eastAsia="Times New Roman" w:hAnsi="Times New Roman" w:cs="Times New Roman"/>
          <w:sz w:val="28"/>
          <w:szCs w:val="28"/>
        </w:rPr>
        <w:t xml:space="preserve">о семье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является моя прабабушка - Эйрих  (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Лошакова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)  Евгения Александровна. По документам дата её рождения 2 января 1922 года, на сегодняшний день ей </w:t>
      </w:r>
      <w:r w:rsidR="00E46361">
        <w:rPr>
          <w:rFonts w:ascii="Times New Roman" w:eastAsia="Times New Roman" w:hAnsi="Times New Roman" w:cs="Times New Roman"/>
          <w:sz w:val="28"/>
          <w:szCs w:val="28"/>
        </w:rPr>
        <w:t>92 года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Но в найденных нами архивных документах значится,  что «Евгения родилась 20 декабря 1921 года в деревне Решетники, отец крестьянин Александр Михайлович Лошаков и законная жена его Серафима Ивановна, оба православные. </w:t>
      </w:r>
      <w:r w:rsidR="00D82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Крестили 22 декабря 1921 года». </w:t>
      </w:r>
      <w:r w:rsidR="00216F69">
        <w:rPr>
          <w:rFonts w:ascii="Times New Roman" w:eastAsia="Times New Roman" w:hAnsi="Times New Roman" w:cs="Times New Roman"/>
          <w:sz w:val="28"/>
          <w:szCs w:val="28"/>
          <w:lang w:val="en-US"/>
        </w:rPr>
        <w:t>[1]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Из рассказов прабабушки меня больше всего поразило её воспоминание о начале Великой Отечественной войны. Она жила и работала в д. Решетники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Игринского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района Удмуртской АССР. Закончив  5 классов, работала в колхозе, а потом устроилась на работу в столовую поваром и затем заведующей столовой в селе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Чутырь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К несчастью, сотрудницы прабабушки были не совсем честны и продукты приворовывали. Ей насчитали 300 рублей недостачи. За это «преступление» прабабушку приговорили к одному году исправительных работ, к так называемой «принудиловке». Отбывать принудиловку отправили в Белоруссию.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Отбывавщие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срок строили аэродром, а прабабушка моя работала  поваром.</w:t>
      </w:r>
    </w:p>
    <w:p w:rsidR="005A3D6C" w:rsidRPr="00DA0B3F" w:rsidRDefault="00543C78" w:rsidP="00D82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По её воспоминаниям приехала  туда примерно в мае, рожь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вовсю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ещё цвела, это бабушка точно помнит, красиво очень было. Тогда моей бабушке и другим девчонкам было всего лишь по 19 лет. Начало войны она ощутила в полной мере, даже</w:t>
      </w:r>
      <w:r w:rsidR="006E050F">
        <w:rPr>
          <w:rFonts w:ascii="Times New Roman" w:eastAsia="Times New Roman" w:hAnsi="Times New Roman" w:cs="Times New Roman"/>
          <w:sz w:val="28"/>
          <w:szCs w:val="28"/>
        </w:rPr>
        <w:t xml:space="preserve"> не узнав ещё, что она началась – фашистские самолёты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50F">
        <w:rPr>
          <w:rFonts w:ascii="Times New Roman" w:eastAsia="Times New Roman" w:hAnsi="Times New Roman" w:cs="Times New Roman"/>
          <w:sz w:val="28"/>
          <w:szCs w:val="28"/>
        </w:rPr>
        <w:t xml:space="preserve">разбомбили их </w:t>
      </w:r>
      <w:proofErr w:type="gramStart"/>
      <w:r w:rsidR="006E050F">
        <w:rPr>
          <w:rFonts w:ascii="Times New Roman" w:eastAsia="Times New Roman" w:hAnsi="Times New Roman" w:cs="Times New Roman"/>
          <w:sz w:val="28"/>
          <w:szCs w:val="28"/>
        </w:rPr>
        <w:t>аэродром</w:t>
      </w:r>
      <w:proofErr w:type="gramEnd"/>
      <w:r w:rsidR="006E050F">
        <w:rPr>
          <w:rFonts w:ascii="Times New Roman" w:eastAsia="Times New Roman" w:hAnsi="Times New Roman" w:cs="Times New Roman"/>
          <w:sz w:val="28"/>
          <w:szCs w:val="28"/>
        </w:rPr>
        <w:t xml:space="preserve"> и бабушка четыре месяца возвращалась домой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50F">
        <w:rPr>
          <w:rFonts w:ascii="Times New Roman" w:eastAsia="Times New Roman" w:hAnsi="Times New Roman" w:cs="Times New Roman"/>
          <w:sz w:val="28"/>
          <w:szCs w:val="28"/>
        </w:rPr>
        <w:t xml:space="preserve"> убегая от войны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>(Приложение № 13</w:t>
      </w:r>
      <w:r w:rsidR="00D8239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05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E050F">
        <w:rPr>
          <w:rFonts w:ascii="Times New Roman" w:eastAsia="Times New Roman" w:hAnsi="Times New Roman" w:cs="Times New Roman"/>
          <w:sz w:val="28"/>
          <w:szCs w:val="28"/>
        </w:rPr>
        <w:t>Вернувшись</w:t>
      </w:r>
      <w:proofErr w:type="gramEnd"/>
      <w:r w:rsidR="006E050F">
        <w:rPr>
          <w:rFonts w:ascii="Times New Roman" w:eastAsia="Times New Roman" w:hAnsi="Times New Roman" w:cs="Times New Roman"/>
          <w:sz w:val="28"/>
          <w:szCs w:val="28"/>
        </w:rPr>
        <w:t xml:space="preserve"> домой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50F">
        <w:rPr>
          <w:rFonts w:ascii="Times New Roman" w:eastAsia="Times New Roman" w:hAnsi="Times New Roman" w:cs="Times New Roman"/>
          <w:sz w:val="28"/>
          <w:szCs w:val="28"/>
        </w:rPr>
        <w:t xml:space="preserve"> снова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приступи</w:t>
      </w:r>
      <w:r w:rsidR="006E050F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к работе. </w:t>
      </w:r>
      <w:r w:rsidR="006E050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="006E050F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поваром в столов</w:t>
      </w:r>
      <w:r w:rsidR="006E050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Чутырь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которая была в 10 километрах от дома. А чуть позже устроилась диспетчером на станции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Лынга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>. Там же работали поволжские немцы. С одним из них бабушка познакомилась поближе, общаясь по работе. Это и был мой прадедушка. Иван Иванович работал мотористом в леспромхозе.</w:t>
      </w:r>
    </w:p>
    <w:p w:rsidR="000B42DD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В 1942 году у них родилась старшая дочь, а всего детей восемь –  3 сына и 5 дочерей. Зарегистрирован брак был только 7 сентября 1948 года. (Приложение №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4) Прожили вместе  ровно 50 лет. Все дети выросли, получили хорошее образование, и продолжают трудиться.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Алевтина  (1942г.р., умерла в декабре 2010 г.)  окончила пединститут,  Владимир (1945г.р.) -  инженер,  Раиса (1948) - педагог,  Иван (1950) - крановщик, машинист, шофёр,  Александр (1951) - инженер по технике безопасности, Екатерина (1953) - инженер, Галина (1956) - инженер-конструктор, Людмила (1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>959) - продавец (Приложение №  15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Трудно представить, как они воспитывали столько детей, ведь бабушка не переставала трудиться. По трудовой книжке места её работы: кирпичное производство,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шпалорез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лесоруб (15 лет!), няня в детском саду,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маркировщица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леса, кочегар в котельной, сторож. </w:t>
      </w:r>
    </w:p>
    <w:p w:rsidR="006E050F" w:rsidRPr="000B42DD" w:rsidRDefault="00543C78" w:rsidP="000B42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2DD">
        <w:rPr>
          <w:rFonts w:ascii="Times New Roman" w:eastAsia="Times New Roman" w:hAnsi="Times New Roman" w:cs="Times New Roman"/>
          <w:b/>
          <w:sz w:val="28"/>
          <w:szCs w:val="28"/>
        </w:rPr>
        <w:t xml:space="preserve">Евгения Александровна имеет </w:t>
      </w:r>
      <w:r w:rsidR="000B42DD" w:rsidRPr="000B42DD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 </w:t>
      </w:r>
      <w:r w:rsidRPr="000B42DD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r w:rsidR="000B42DD" w:rsidRPr="000B42DD">
        <w:rPr>
          <w:rFonts w:ascii="Times New Roman" w:eastAsia="Times New Roman" w:hAnsi="Times New Roman" w:cs="Times New Roman"/>
          <w:b/>
          <w:sz w:val="28"/>
          <w:szCs w:val="28"/>
        </w:rPr>
        <w:t>амот</w:t>
      </w:r>
      <w:r w:rsidRPr="000B42D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добросовестный труд, звание Ветеран труда, медали Материнской Славы, юбилейные медали в честь Победы в Великой Отечественной войне 1941 – 1945 </w:t>
      </w:r>
      <w:proofErr w:type="spellStart"/>
      <w:r w:rsidRPr="000B42DD">
        <w:rPr>
          <w:rFonts w:ascii="Times New Roman" w:eastAsia="Times New Roman" w:hAnsi="Times New Roman" w:cs="Times New Roman"/>
          <w:b/>
          <w:sz w:val="28"/>
          <w:szCs w:val="28"/>
        </w:rPr>
        <w:t>г.г</w:t>
      </w:r>
      <w:proofErr w:type="spellEnd"/>
      <w:r w:rsidRPr="000B42DD">
        <w:rPr>
          <w:rFonts w:ascii="Times New Roman" w:eastAsia="Times New Roman" w:hAnsi="Times New Roman" w:cs="Times New Roman"/>
          <w:b/>
          <w:sz w:val="28"/>
          <w:szCs w:val="28"/>
        </w:rPr>
        <w:t xml:space="preserve">. Удивительно, где брала силы эта простая женщина! Ведь и хозяйкой она была и остаётся замечательной. Может в этом и кроется секрет её долголетия? С прадедушкой они жили дружно и были счастливы. </w:t>
      </w:r>
    </w:p>
    <w:p w:rsidR="006E050F" w:rsidRPr="000B42DD" w:rsidRDefault="006E050F" w:rsidP="006E0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2DD">
        <w:rPr>
          <w:rFonts w:ascii="Times New Roman" w:eastAsia="Times New Roman" w:hAnsi="Times New Roman" w:cs="Times New Roman"/>
          <w:b/>
          <w:sz w:val="28"/>
          <w:szCs w:val="28"/>
        </w:rPr>
        <w:t>Прабабушка до недавнего времени была активным членом Совета ветеранов в деревне, пела в хоре ветеранов, имеет много благодарностей за активное участие в жизни деревни и пропаганду народного творчества.</w:t>
      </w:r>
      <w:r w:rsidR="007E2107" w:rsidRPr="000B4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050F" w:rsidRDefault="006E050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D6C" w:rsidRPr="00DA0B3F" w:rsidRDefault="00543C78" w:rsidP="00DA0B3F">
      <w:pPr>
        <w:tabs>
          <w:tab w:val="left" w:pos="27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3D6C" w:rsidRDefault="005A3D6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50F" w:rsidRDefault="006E050F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F0" w:rsidRPr="00DA0B3F" w:rsidRDefault="007C50F0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D6C" w:rsidRDefault="00543C78" w:rsidP="00ED74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D745C" w:rsidRPr="00DA0B3F" w:rsidRDefault="00ED745C" w:rsidP="00ED74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D6C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В период тоталитарного режима связи поколений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не придавалось должного внимания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>, вспомним хотя бы печально известную фразу «сын за отца не в ответе». И эта проблема сохраняется до сих пор. Но в народе всегда жила другая истина: человека, не знавшего, не чтившего предков, презрительно называли «Иваном, не помнящим родства». Чтобы таких «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иванов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» оставалось как можно меньше, и выполнена эта работа. </w:t>
      </w:r>
      <w:r w:rsidR="007C50F0">
        <w:rPr>
          <w:rFonts w:ascii="Times New Roman" w:eastAsia="Times New Roman" w:hAnsi="Times New Roman" w:cs="Times New Roman"/>
          <w:sz w:val="28"/>
          <w:szCs w:val="28"/>
        </w:rPr>
        <w:t>И в этом мы видим её актуальность и практическую значимость.</w:t>
      </w:r>
    </w:p>
    <w:p w:rsidR="00EC4ADC" w:rsidRDefault="007C50F0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Как известно, научная новизна исследовательских работ может носить субъективный характер и отражаться как в непосредственных результатах исследования, так и в видах деятельности. В связи </w:t>
      </w:r>
      <w:r w:rsidR="00E2127C">
        <w:rPr>
          <w:rFonts w:ascii="Times New Roman" w:eastAsia="Times New Roman" w:hAnsi="Times New Roman" w:cs="Times New Roman"/>
          <w:sz w:val="28"/>
          <w:szCs w:val="28"/>
        </w:rPr>
        <w:t xml:space="preserve">с этим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субъективная новизна </w:t>
      </w:r>
      <w:r w:rsidR="00E2127C">
        <w:rPr>
          <w:rFonts w:ascii="Times New Roman" w:eastAsia="Times New Roman" w:hAnsi="Times New Roman" w:cs="Times New Roman"/>
          <w:sz w:val="28"/>
          <w:szCs w:val="28"/>
        </w:rPr>
        <w:t>нашего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в том, что я</w:t>
      </w:r>
      <w:r w:rsidR="00EC4A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</w:t>
      </w:r>
      <w:r w:rsidR="00EF26FD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E212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4ADC" w:rsidRDefault="00EC4AD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приобрела опыт сбора и обработки архивных документов; </w:t>
      </w:r>
    </w:p>
    <w:p w:rsidR="00EC4ADC" w:rsidRDefault="00EC4AD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поняла, что такое личностно-значимая цель и как она влияет на эффективность исследовательской деятельности; </w:t>
      </w:r>
    </w:p>
    <w:p w:rsidR="00EC4ADC" w:rsidRDefault="00EC4AD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использовала компьютерное моделирование родословной с помощью специализированного графического редактора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C4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Visio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C4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50F0" w:rsidRPr="00EC4ADC" w:rsidRDefault="00EC4AD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выяснила, что в деревне Хохряки, в которой я живу, есть родственники, о которых я и не подозревала.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ab/>
      </w:r>
      <w:r w:rsidR="008238EE">
        <w:rPr>
          <w:rFonts w:ascii="Times New Roman" w:eastAsia="Times New Roman" w:hAnsi="Times New Roman" w:cs="Times New Roman"/>
          <w:sz w:val="28"/>
          <w:szCs w:val="28"/>
        </w:rPr>
        <w:t xml:space="preserve">Гипотеза о том, что мои предки по отцовской линии из немцев Поволжья, полностью подтвердилась. Поэтому нам важно было выяснить причины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8EE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и положение немцев в нашей стране. В поисках материалов  о немцах в России мы обращались, кроме библиотек, в Республиканский Центр российских немцев </w:t>
      </w:r>
      <w:r w:rsidR="00707DAE">
        <w:rPr>
          <w:rFonts w:ascii="Times New Roman" w:eastAsia="Times New Roman" w:hAnsi="Times New Roman" w:cs="Times New Roman"/>
          <w:sz w:val="28"/>
          <w:szCs w:val="28"/>
        </w:rPr>
        <w:t>УР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Видергебурт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» («Возрождение»). Изученная  литература дала нам представление, как на протяжении многих веков немцы переселялись в Россию. В Поволжье немцы компактно заселились в 18 в. Проживая на территории России, вплоть до 1941 года они имели возможность сохранения культурных традиций и обычаев, языка и вероисповедания. Географические названия также были немецкими. В документах и на карте мы нашли пос.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lastRenderedPageBreak/>
        <w:t>Гнаденфельд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где указанные </w:t>
      </w:r>
      <w:r w:rsidR="00956265">
        <w:rPr>
          <w:rFonts w:ascii="Times New Roman" w:eastAsia="Times New Roman" w:hAnsi="Times New Roman" w:cs="Times New Roman"/>
          <w:sz w:val="28"/>
          <w:szCs w:val="28"/>
        </w:rPr>
        <w:t>в документах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кантон и волость совпадают. К тому же в списке основателей посёлка есть фамилия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Eurich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aus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Schwab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т.е. из Швабии), что подтверждает, что речь идёт именно об этом посёлке. В Интернете и на карте мы нашли его новое название – с.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Кирово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Краснокутского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7DA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Указ Президиума Верховного Совета СССР от 28 августа 1941 года «О переселении немцев, проживающих в районах Поволжья» раскидал поволжских немцев по всей стране. Члены нашей семьи, кроме прадедушки, оказались в Казахстане.  Теперь часть из них осталась там, часть переехала в Тольятти. </w:t>
      </w:r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07DA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В просмотренной нами литературе по истории Удмуртии мы нашли немало сведений  о «спецпереселенцах», которых в Удмуртии в годы войны, оказывается, было очень много.  Но нет сведений, что на станции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Лынга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спецпоселение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E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 xml:space="preserve"> мы предполагаем,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после «изъятия» из рядов Красной Армии</w:t>
      </w:r>
      <w:r w:rsidR="00216F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361">
        <w:rPr>
          <w:rFonts w:ascii="Times New Roman" w:eastAsia="Times New Roman" w:hAnsi="Times New Roman" w:cs="Times New Roman"/>
          <w:sz w:val="28"/>
          <w:szCs w:val="28"/>
        </w:rPr>
        <w:t xml:space="preserve"> прадедушка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оказался на обслуживании железной дороги на станции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Лынга</w:t>
      </w:r>
      <w:proofErr w:type="spellEnd"/>
      <w:r w:rsidR="00216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DAE">
        <w:rPr>
          <w:rFonts w:ascii="Times New Roman" w:eastAsia="Times New Roman" w:hAnsi="Times New Roman" w:cs="Times New Roman"/>
          <w:sz w:val="28"/>
          <w:szCs w:val="28"/>
        </w:rPr>
        <w:t>как специалист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, и только в 1946 году (по данным анкеты (Приложение № </w:t>
      </w:r>
      <w:r w:rsidR="00FD697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) был переведён на положение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спецпоселенца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3D6C" w:rsidRPr="00DA0B3F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7DA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Я очень рада тому, что поволжские немцы никакого отношения к фашистской Германии, с которой воевал Советский Союз, не имеют. Теперь и мои родители, так не желавшие ворошить прошлое немецкой семьи, и я спокойны, и когда меня в очередной раз спросят: «Откуда у тебя такая фамилия?», я смело отвечу: «У меня прадедушка был поволжским немцем», и уж точно смогу объяснить, кто они такие. Мой прадедушка оказался в Удмуртии не по своей воле, но здесь он создал большую и дружную семью, сумел проявить свои лучшие человеческие качества, как на производстве, так и в общественной жизни. Я поняла, какие трудности пришлось пережить нашему роду на протяжении изученного периода. Немецкие традиции, обычаи, язык и культура растворились, утрачены.  Но, несмотря на все тяготы и лишения, мои родственники горячо любили и любят свою родину</w:t>
      </w:r>
      <w:r w:rsidR="00A27641">
        <w:rPr>
          <w:rFonts w:ascii="Times New Roman" w:eastAsia="Times New Roman" w:hAnsi="Times New Roman" w:cs="Times New Roman"/>
          <w:sz w:val="28"/>
          <w:szCs w:val="28"/>
        </w:rPr>
        <w:t xml:space="preserve"> - Россию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У нас большая и дружная семья. У прабабушки </w:t>
      </w:r>
      <w:r w:rsidR="000B42DD">
        <w:rPr>
          <w:rFonts w:ascii="Times New Roman" w:eastAsia="Times New Roman" w:hAnsi="Times New Roman" w:cs="Times New Roman"/>
          <w:sz w:val="28"/>
          <w:szCs w:val="28"/>
        </w:rPr>
        <w:t xml:space="preserve">Эйрих Е.А.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8 детей, 10 внуков и 15 правнуков. В </w:t>
      </w:r>
      <w:r w:rsidR="00E46361">
        <w:rPr>
          <w:rFonts w:ascii="Times New Roman" w:eastAsia="Times New Roman" w:hAnsi="Times New Roman" w:cs="Times New Roman"/>
          <w:sz w:val="28"/>
          <w:szCs w:val="28"/>
        </w:rPr>
        <w:lastRenderedPageBreak/>
        <w:t>этом году мы отпраздновали её 92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день рождения, который, как обычно, собирает огромную семью Эйрих.</w:t>
      </w:r>
    </w:p>
    <w:p w:rsidR="00CE2B68" w:rsidRDefault="00543C78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07DA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3F">
        <w:rPr>
          <w:rFonts w:ascii="Times New Roman" w:eastAsia="Times New Roman" w:hAnsi="Times New Roman" w:cs="Times New Roman"/>
          <w:sz w:val="28"/>
          <w:szCs w:val="28"/>
        </w:rPr>
        <w:t>Мой интерес к истории семьи разгорелся ещё больше, нам нужно восстановить утраченные после смерти прадедушки связи с его родственниками, найти  сведения о его родителях, чтобы узнать о семье еще больше, а если получится, то до се</w:t>
      </w:r>
      <w:r w:rsidR="00E46361">
        <w:rPr>
          <w:rFonts w:ascii="Times New Roman" w:eastAsia="Times New Roman" w:hAnsi="Times New Roman" w:cs="Times New Roman"/>
          <w:sz w:val="28"/>
          <w:szCs w:val="28"/>
        </w:rPr>
        <w:t>дьмого колена, как говорится.  Мы, конечно, рады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достигнутому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>. Ведь по прабабушкиной линии нам удалось дойти до восьмого колена, по материнской линии - до седьмого. Резу</w:t>
      </w:r>
      <w:r w:rsidR="00214328">
        <w:rPr>
          <w:rFonts w:ascii="Times New Roman" w:eastAsia="Times New Roman" w:hAnsi="Times New Roman" w:cs="Times New Roman"/>
          <w:sz w:val="28"/>
          <w:szCs w:val="28"/>
        </w:rPr>
        <w:t>льтаты нашей работы я представила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своим многочисленным родственникам, чтобы и они не боялись вопросов о фамилии. И с их помощью мы продолжим составление родословной, начатой нами.</w:t>
      </w:r>
      <w:r w:rsidR="00707DAE">
        <w:rPr>
          <w:rFonts w:ascii="Times New Roman" w:eastAsia="Times New Roman" w:hAnsi="Times New Roman" w:cs="Times New Roman"/>
          <w:sz w:val="28"/>
          <w:szCs w:val="28"/>
        </w:rPr>
        <w:t xml:space="preserve"> Документы и фотографии, собранные в процессе исследования</w:t>
      </w:r>
      <w:r w:rsidR="00F31FF6">
        <w:rPr>
          <w:rFonts w:ascii="Times New Roman" w:eastAsia="Times New Roman" w:hAnsi="Times New Roman" w:cs="Times New Roman"/>
          <w:sz w:val="28"/>
          <w:szCs w:val="28"/>
        </w:rPr>
        <w:t>, послужат основой нашего семейного архив</w:t>
      </w:r>
      <w:r w:rsidR="00E2127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27C" w:rsidRPr="00DA0B3F" w:rsidRDefault="00E2127C" w:rsidP="00DA0B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D6C" w:rsidRDefault="00D45929" w:rsidP="00F31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D45929" w:rsidRPr="002340B6" w:rsidRDefault="00D45929" w:rsidP="00D459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0B6"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D45929" w:rsidRPr="00F31FF6" w:rsidRDefault="00D45929" w:rsidP="00D45929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Метрическая книга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Чутырской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церкви 1921 г. 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ЦГА УР  Ф – 294,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>.1. д. 9, л. 147.</w:t>
      </w:r>
    </w:p>
    <w:p w:rsidR="00D45929" w:rsidRPr="006A1A1E" w:rsidRDefault="00D45929" w:rsidP="00D45929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1E">
        <w:rPr>
          <w:rFonts w:ascii="Times New Roman" w:eastAsia="Times New Roman" w:hAnsi="Times New Roman" w:cs="Times New Roman"/>
          <w:sz w:val="28"/>
          <w:szCs w:val="28"/>
        </w:rPr>
        <w:t xml:space="preserve">Первая всеобщая перепись населения Российской Империи. //ЦГА УР Ф – 236, </w:t>
      </w:r>
      <w:proofErr w:type="gramStart"/>
      <w:r w:rsidRPr="006A1A1E"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End"/>
      <w:r w:rsidRPr="006A1A1E">
        <w:rPr>
          <w:rFonts w:ascii="Times New Roman" w:eastAsia="Times New Roman" w:hAnsi="Times New Roman" w:cs="Times New Roman"/>
          <w:sz w:val="28"/>
          <w:szCs w:val="28"/>
        </w:rPr>
        <w:t>. 1, д. 286, л. 408-411.</w:t>
      </w:r>
    </w:p>
    <w:p w:rsidR="00D45929" w:rsidRPr="006A1A1E" w:rsidRDefault="00D45929" w:rsidP="00D45929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Первая всеобщая перепись населения Российской Империи. 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6A1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ЦГА УР Ф – 236, </w:t>
      </w:r>
      <w:proofErr w:type="gramStart"/>
      <w:r w:rsidRPr="00DA0B3F"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End"/>
      <w:r w:rsidRPr="00DA0B3F">
        <w:rPr>
          <w:rFonts w:ascii="Times New Roman" w:eastAsia="Times New Roman" w:hAnsi="Times New Roman" w:cs="Times New Roman"/>
          <w:sz w:val="28"/>
          <w:szCs w:val="28"/>
        </w:rPr>
        <w:t>. 1, д. 592, л. 288.</w:t>
      </w:r>
    </w:p>
    <w:p w:rsidR="002340B6" w:rsidRDefault="002340B6" w:rsidP="002340B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9E3586">
        <w:rPr>
          <w:rFonts w:ascii="Times New Roman" w:eastAsia="Times New Roman" w:hAnsi="Times New Roman" w:cs="Times New Roman"/>
          <w:sz w:val="28"/>
          <w:szCs w:val="28"/>
        </w:rPr>
        <w:t xml:space="preserve">ичное дело в отношении Эйрих И.И. //Архив МВД УР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 – 84,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.1, д. 1368, л. 2, 14, 37.</w:t>
      </w:r>
    </w:p>
    <w:p w:rsidR="002340B6" w:rsidRPr="002340B6" w:rsidRDefault="002340B6" w:rsidP="002340B6">
      <w:pPr>
        <w:tabs>
          <w:tab w:val="left" w:pos="6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6A1A1E" w:rsidRPr="00DA0B3F" w:rsidRDefault="006A1A1E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энциклопедический словарь. </w:t>
      </w:r>
      <w:r w:rsidR="00CE2B6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ом 2. Гл. редактор А.М. Прохоров. М.: 1991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768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7C0F9A" w:rsidRPr="006A1A1E" w:rsidRDefault="007C0F9A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1E">
        <w:rPr>
          <w:rFonts w:ascii="Times New Roman" w:eastAsia="Times New Roman" w:hAnsi="Times New Roman" w:cs="Times New Roman"/>
          <w:sz w:val="28"/>
          <w:szCs w:val="28"/>
        </w:rPr>
        <w:t>Герман А.А., Курочкин А.Н. Немцы СССР в трудовой армии (1941 – 1945). М.: Готика, 1998. 205с.</w:t>
      </w:r>
    </w:p>
    <w:p w:rsidR="007C0F9A" w:rsidRPr="00DA0B3F" w:rsidRDefault="007C0F9A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>Даль В. Толковый словарь живого великорусского языка. В 4 т./ В.</w:t>
      </w:r>
      <w:r w:rsidR="00234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Даль. – М.: Государственное издательство иностранных и национальных словарей. 1955. – Т. 1. – 699 с. Т.4. – 683 с. </w:t>
      </w:r>
    </w:p>
    <w:p w:rsidR="007C0F9A" w:rsidRDefault="007C0F9A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>Из истории немцев Казахстана 1921 – 1975гг. Сборник документов. 2-е издание. Архив Президента Республики Казахстан. М.: Готика, 2000. 375с.</w:t>
      </w:r>
    </w:p>
    <w:p w:rsidR="007C0F9A" w:rsidRPr="007C0F9A" w:rsidRDefault="007C0F9A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1E">
        <w:rPr>
          <w:rFonts w:ascii="Times New Roman" w:eastAsia="Times New Roman" w:hAnsi="Times New Roman" w:cs="Times New Roman"/>
          <w:sz w:val="28"/>
          <w:szCs w:val="28"/>
        </w:rPr>
        <w:t xml:space="preserve">Неизвестная Удмуртия.  Ижевск: </w:t>
      </w:r>
      <w:proofErr w:type="spellStart"/>
      <w:r w:rsidRPr="006A1A1E">
        <w:rPr>
          <w:rFonts w:ascii="Times New Roman" w:eastAsia="Times New Roman" w:hAnsi="Times New Roman" w:cs="Times New Roman"/>
          <w:sz w:val="28"/>
          <w:szCs w:val="28"/>
        </w:rPr>
        <w:t>Югендхайм</w:t>
      </w:r>
      <w:proofErr w:type="spellEnd"/>
      <w:r w:rsidRPr="006A1A1E">
        <w:rPr>
          <w:rFonts w:ascii="Times New Roman" w:eastAsia="Times New Roman" w:hAnsi="Times New Roman" w:cs="Times New Roman"/>
          <w:sz w:val="28"/>
          <w:szCs w:val="28"/>
        </w:rPr>
        <w:t>, 2006. 104 с.</w:t>
      </w:r>
    </w:p>
    <w:p w:rsidR="006A1A1E" w:rsidRPr="00DA0B3F" w:rsidRDefault="002340B6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A1E" w:rsidRPr="00DA0B3F">
        <w:rPr>
          <w:rFonts w:ascii="Times New Roman" w:eastAsia="Times New Roman" w:hAnsi="Times New Roman" w:cs="Times New Roman"/>
          <w:sz w:val="28"/>
          <w:szCs w:val="28"/>
        </w:rPr>
        <w:t xml:space="preserve">Немцы России. Населённые пункты и места поселения. Энциклопедический словарь. Составитель В.Ф. </w:t>
      </w:r>
      <w:proofErr w:type="spellStart"/>
      <w:r w:rsidR="006A1A1E" w:rsidRPr="00DA0B3F">
        <w:rPr>
          <w:rFonts w:ascii="Times New Roman" w:eastAsia="Times New Roman" w:hAnsi="Times New Roman" w:cs="Times New Roman"/>
          <w:sz w:val="28"/>
          <w:szCs w:val="28"/>
        </w:rPr>
        <w:t>Дизендорф</w:t>
      </w:r>
      <w:proofErr w:type="spellEnd"/>
      <w:r w:rsidR="006A1A1E" w:rsidRPr="00DA0B3F">
        <w:rPr>
          <w:rFonts w:ascii="Times New Roman" w:eastAsia="Times New Roman" w:hAnsi="Times New Roman" w:cs="Times New Roman"/>
          <w:sz w:val="28"/>
          <w:szCs w:val="28"/>
        </w:rPr>
        <w:t>. ЭРН. М.: 2006.  470 с.</w:t>
      </w:r>
    </w:p>
    <w:p w:rsidR="005A3D6C" w:rsidRDefault="002340B6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>Огородникова</w:t>
      </w:r>
      <w:proofErr w:type="spellEnd"/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 xml:space="preserve"> А.В. Начинающему исследователю родословной. Ижевск: «Удмуртия», 2007. 136 с. </w:t>
      </w:r>
    </w:p>
    <w:p w:rsidR="005A3D6C" w:rsidRPr="00DA0B3F" w:rsidRDefault="002340B6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>Хрестоматия по истории Удмуртии. Документы и материалы 1917-2007. Ижевск 2007. 770 с.</w:t>
      </w:r>
    </w:p>
    <w:p w:rsidR="005A3D6C" w:rsidRPr="00DA0B3F" w:rsidRDefault="006A1A1E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>Чернова М.Н. Изучаем историю семьи. Преподавание истории в школе. №3. 2001. С.47 – 54.</w:t>
      </w:r>
    </w:p>
    <w:p w:rsidR="005A3D6C" w:rsidRDefault="00543C78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B3F">
        <w:rPr>
          <w:rFonts w:ascii="Times New Roman" w:eastAsia="Times New Roman" w:hAnsi="Times New Roman" w:cs="Times New Roman"/>
          <w:sz w:val="28"/>
          <w:szCs w:val="28"/>
        </w:rPr>
        <w:t>Шепталин</w:t>
      </w:r>
      <w:proofErr w:type="spellEnd"/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А.А. Немцы в Удмуртии. Ижевск, 1993. 68 с.</w:t>
      </w:r>
    </w:p>
    <w:p w:rsidR="002340B6" w:rsidRPr="00DA0B3F" w:rsidRDefault="002340B6" w:rsidP="002340B6">
      <w:pPr>
        <w:tabs>
          <w:tab w:val="left" w:pos="6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ресурсы:</w:t>
      </w:r>
    </w:p>
    <w:p w:rsidR="005A3D6C" w:rsidRPr="00DA0B3F" w:rsidRDefault="006A1A1E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 xml:space="preserve">Краткий курс по истории Поволжских немцев 1762 – 1990-е годы. // </w:t>
      </w:r>
      <w:hyperlink r:id="rId8">
        <w:r w:rsidR="00543C78" w:rsidRPr="00DA0B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="00543C78" w:rsidRPr="00DA0B3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"http://wap/"</w:t>
        </w:r>
        <w:r w:rsidR="00543C78" w:rsidRPr="00DA0B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543C78" w:rsidRPr="00DA0B3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"http://wap/"</w:t>
        </w:r>
        <w:r w:rsidR="00543C78" w:rsidRPr="00DA0B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wap</w:t>
        </w:r>
      </w:hyperlink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>genealwolgadeutsch</w:t>
      </w:r>
      <w:proofErr w:type="spellEnd"/>
      <w:r w:rsidR="00543C78" w:rsidRPr="00DA0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D6C" w:rsidRPr="00DA0B3F" w:rsidRDefault="00543C78" w:rsidP="00F31FF6">
      <w:pPr>
        <w:numPr>
          <w:ilvl w:val="0"/>
          <w:numId w:val="3"/>
        </w:numPr>
        <w:tabs>
          <w:tab w:val="left" w:pos="644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 Наш край. Хроника важнейших событий в истории немцев Поволжья. //</w:t>
      </w:r>
      <w:proofErr w:type="spellStart"/>
      <w:r w:rsidRPr="00DA0B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</w:t>
      </w:r>
      <w:proofErr w:type="spellEnd"/>
      <w:r w:rsidRPr="00DA0B3F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</w:rPr>
        <w:t>HYPERLINK "http://wolgadeutsche.ru/"</w:t>
      </w:r>
      <w:r w:rsidRPr="00DA0B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 w:rsidRPr="00DA0B3F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</w:rPr>
        <w:t>HYPERLINK "http://wolgadeutsche.ru/"</w:t>
      </w:r>
      <w:r w:rsidRPr="00DA0B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wolgadeutsche</w:t>
      </w:r>
      <w:r w:rsidRPr="00DA0B3F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</w:rPr>
        <w:t>HYPERLINK "http://wolgadeutsche.ru/"</w:t>
      </w:r>
      <w:r w:rsidRPr="00DA0B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DA0B3F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</w:rPr>
        <w:t>HYPERLINK "http://wolgadeutsche.ru/"</w:t>
      </w:r>
      <w:r w:rsidRPr="00DA0B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ru</w:t>
      </w:r>
      <w:r w:rsidRPr="00DA0B3F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5A3D6C" w:rsidRDefault="005A3D6C" w:rsidP="00DA0B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392" w:rsidRDefault="00D82392" w:rsidP="00DA0B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392" w:rsidRDefault="00D82392" w:rsidP="00DA0B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392" w:rsidRDefault="00D82392" w:rsidP="00DA0B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392" w:rsidRDefault="00D82392" w:rsidP="00DA0B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FF6" w:rsidRDefault="00F31FF6" w:rsidP="00D82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2D7" w:rsidRDefault="006832D7" w:rsidP="00D82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32D7" w:rsidSect="00DA0B3F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05" w:rsidRDefault="002D3E05" w:rsidP="00F31FF6">
      <w:pPr>
        <w:spacing w:after="0" w:line="240" w:lineRule="auto"/>
      </w:pPr>
      <w:r>
        <w:separator/>
      </w:r>
    </w:p>
  </w:endnote>
  <w:endnote w:type="continuationSeparator" w:id="0">
    <w:p w:rsidR="002D3E05" w:rsidRDefault="002D3E05" w:rsidP="00F3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2813"/>
      <w:docPartObj>
        <w:docPartGallery w:val="Page Numbers (Bottom of Page)"/>
        <w:docPartUnique/>
      </w:docPartObj>
    </w:sdtPr>
    <w:sdtEndPr/>
    <w:sdtContent>
      <w:p w:rsidR="00F31FF6" w:rsidRDefault="002D3E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FF6" w:rsidRDefault="00F31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05" w:rsidRDefault="002D3E05" w:rsidP="00F31FF6">
      <w:pPr>
        <w:spacing w:after="0" w:line="240" w:lineRule="auto"/>
      </w:pPr>
      <w:r>
        <w:separator/>
      </w:r>
    </w:p>
  </w:footnote>
  <w:footnote w:type="continuationSeparator" w:id="0">
    <w:p w:rsidR="002D3E05" w:rsidRDefault="002D3E05" w:rsidP="00F3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B38"/>
    <w:multiLevelType w:val="multilevel"/>
    <w:tmpl w:val="057846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022D6"/>
    <w:multiLevelType w:val="multilevel"/>
    <w:tmpl w:val="806AFD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5A01E1"/>
    <w:multiLevelType w:val="multilevel"/>
    <w:tmpl w:val="9DA2D6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D6C"/>
    <w:rsid w:val="00005794"/>
    <w:rsid w:val="0002447C"/>
    <w:rsid w:val="00024925"/>
    <w:rsid w:val="00030C3D"/>
    <w:rsid w:val="00072004"/>
    <w:rsid w:val="00082008"/>
    <w:rsid w:val="000A0993"/>
    <w:rsid w:val="000B3EDA"/>
    <w:rsid w:val="000B42DD"/>
    <w:rsid w:val="00106E43"/>
    <w:rsid w:val="001A3536"/>
    <w:rsid w:val="001D7EA5"/>
    <w:rsid w:val="001E54CB"/>
    <w:rsid w:val="00214328"/>
    <w:rsid w:val="00216F69"/>
    <w:rsid w:val="00232CE8"/>
    <w:rsid w:val="002340B6"/>
    <w:rsid w:val="0027450F"/>
    <w:rsid w:val="002D0DEA"/>
    <w:rsid w:val="002D3E05"/>
    <w:rsid w:val="002D4CD4"/>
    <w:rsid w:val="003461AF"/>
    <w:rsid w:val="003841FB"/>
    <w:rsid w:val="00481139"/>
    <w:rsid w:val="004A21BB"/>
    <w:rsid w:val="004F09FA"/>
    <w:rsid w:val="00543C78"/>
    <w:rsid w:val="00587E1E"/>
    <w:rsid w:val="005A3D6C"/>
    <w:rsid w:val="005C627E"/>
    <w:rsid w:val="005E5420"/>
    <w:rsid w:val="00604786"/>
    <w:rsid w:val="0066659C"/>
    <w:rsid w:val="006832D7"/>
    <w:rsid w:val="0068786D"/>
    <w:rsid w:val="006A1A1E"/>
    <w:rsid w:val="006E050F"/>
    <w:rsid w:val="006E1EBE"/>
    <w:rsid w:val="00707DAE"/>
    <w:rsid w:val="007A1C4D"/>
    <w:rsid w:val="007A70D0"/>
    <w:rsid w:val="007C0F9A"/>
    <w:rsid w:val="007C50F0"/>
    <w:rsid w:val="007E2107"/>
    <w:rsid w:val="00820683"/>
    <w:rsid w:val="008238EE"/>
    <w:rsid w:val="00837E97"/>
    <w:rsid w:val="00860072"/>
    <w:rsid w:val="00883083"/>
    <w:rsid w:val="00950CB5"/>
    <w:rsid w:val="009551A1"/>
    <w:rsid w:val="00956265"/>
    <w:rsid w:val="009823F9"/>
    <w:rsid w:val="009C188D"/>
    <w:rsid w:val="009C5467"/>
    <w:rsid w:val="009E3586"/>
    <w:rsid w:val="009F15C9"/>
    <w:rsid w:val="00A27641"/>
    <w:rsid w:val="00A631C3"/>
    <w:rsid w:val="00A8320F"/>
    <w:rsid w:val="00AB31F6"/>
    <w:rsid w:val="00AD5534"/>
    <w:rsid w:val="00B53BD7"/>
    <w:rsid w:val="00B8326C"/>
    <w:rsid w:val="00BC15A0"/>
    <w:rsid w:val="00BF4026"/>
    <w:rsid w:val="00C25355"/>
    <w:rsid w:val="00C418E2"/>
    <w:rsid w:val="00CA7D79"/>
    <w:rsid w:val="00CE2B68"/>
    <w:rsid w:val="00CE7362"/>
    <w:rsid w:val="00D00990"/>
    <w:rsid w:val="00D22548"/>
    <w:rsid w:val="00D33551"/>
    <w:rsid w:val="00D439CE"/>
    <w:rsid w:val="00D45929"/>
    <w:rsid w:val="00D82392"/>
    <w:rsid w:val="00D92E3D"/>
    <w:rsid w:val="00DA0B3F"/>
    <w:rsid w:val="00DB7A62"/>
    <w:rsid w:val="00E2127C"/>
    <w:rsid w:val="00E46361"/>
    <w:rsid w:val="00E63414"/>
    <w:rsid w:val="00E75A49"/>
    <w:rsid w:val="00EC305C"/>
    <w:rsid w:val="00EC4ADC"/>
    <w:rsid w:val="00ED745C"/>
    <w:rsid w:val="00EF26FD"/>
    <w:rsid w:val="00F0027A"/>
    <w:rsid w:val="00F31FF6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FF6"/>
  </w:style>
  <w:style w:type="paragraph" w:styleId="a5">
    <w:name w:val="footer"/>
    <w:basedOn w:val="a"/>
    <w:link w:val="a6"/>
    <w:uiPriority w:val="99"/>
    <w:unhideWhenUsed/>
    <w:rsid w:val="00F3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</cp:lastModifiedBy>
  <cp:revision>25</cp:revision>
  <cp:lastPrinted>2002-01-28T18:46:00Z</cp:lastPrinted>
  <dcterms:created xsi:type="dcterms:W3CDTF">2012-03-14T16:52:00Z</dcterms:created>
  <dcterms:modified xsi:type="dcterms:W3CDTF">2002-01-28T18:56:00Z</dcterms:modified>
</cp:coreProperties>
</file>